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51" w:rsidRDefault="002A260A" w:rsidP="006C5251">
      <w:pPr>
        <w:rPr>
          <w:sz w:val="28"/>
          <w:szCs w:val="28"/>
          <w:lang w:val="es-ES"/>
        </w:rPr>
      </w:pPr>
      <w:r w:rsidRPr="002A260A">
        <w:rPr>
          <w:rFonts w:ascii="Arial" w:eastAsia="Times New Roman" w:hAnsi="Arial" w:cs="Arial"/>
          <w:sz w:val="28"/>
          <w:szCs w:val="21"/>
          <w:lang w:val="es-ES" w:eastAsia="es-ES"/>
        </w:rPr>
        <w:br/>
      </w:r>
      <w:r w:rsidRPr="002A260A">
        <w:rPr>
          <w:rFonts w:ascii="Arial" w:eastAsia="Times New Roman" w:hAnsi="Arial" w:cs="Arial"/>
          <w:sz w:val="28"/>
          <w:szCs w:val="21"/>
          <w:lang w:val="es-ES" w:eastAsia="es-ES"/>
        </w:rPr>
        <w:br/>
      </w:r>
    </w:p>
    <w:p w:rsidR="006C5251" w:rsidRDefault="006C5251" w:rsidP="006C52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Estimados/as nais/pais</w:t>
      </w:r>
    </w:p>
    <w:p w:rsidR="006C5251" w:rsidRDefault="006C5251" w:rsidP="006C5251">
      <w:pPr>
        <w:rPr>
          <w:sz w:val="28"/>
          <w:szCs w:val="28"/>
          <w:lang w:val="es-ES"/>
        </w:rPr>
      </w:pPr>
    </w:p>
    <w:p w:rsidR="006C5251" w:rsidRDefault="006C5251" w:rsidP="006C52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Dende o equipo de Educación Viaria do Concello de Narón, queremos convidarvos a participar no 3º Congreso Galego de Seguridade e Educación Viaria que se celebrará os días 19 e 20 de maio no Pazo da Cultura de Narón. </w:t>
      </w:r>
    </w:p>
    <w:p w:rsidR="006C5251" w:rsidRDefault="006C5251" w:rsidP="006C5251">
      <w:pPr>
        <w:rPr>
          <w:sz w:val="28"/>
          <w:szCs w:val="28"/>
          <w:lang w:val="es-ES"/>
        </w:rPr>
      </w:pPr>
    </w:p>
    <w:p w:rsidR="006C5251" w:rsidRDefault="006C5251" w:rsidP="006C52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Educación Viaria é unha parte da formación integral da persoa e non debemos confundila só coa adquisición de contidos relacionados unicamente coa identificación e recoñecemento de sinais (ensinarlles a conducir a nenos/os pequenos/as) priorizando sempre o afianzamento de valores, desenvolver hábitos cotiáns de mobilidade activa, autónoma, saudable, inclusiva e accesible, fomentando a educación viaria e actitudes de respecto que incidan na prevención de accidentes de tráfico. Débese entender, por tanto, como unha parte da formación integral do individuo, capacitándolle para adquirir comportamentos e actitudes adecuadas como usuarios das vías públicas xa sexa como peóns, pasaxeiros ou condutores.</w:t>
      </w:r>
    </w:p>
    <w:p w:rsidR="006C5251" w:rsidRDefault="006C5251" w:rsidP="006C5251">
      <w:pPr>
        <w:rPr>
          <w:sz w:val="28"/>
          <w:szCs w:val="28"/>
          <w:lang w:val="es-ES"/>
        </w:rPr>
      </w:pPr>
    </w:p>
    <w:p w:rsidR="006C5251" w:rsidRDefault="006C5251" w:rsidP="006C52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Informarvos que a Educación Viaria na lei LOMLOE establece un enfoque novo con maiores contidos, que se empezase a impartir obrigatoriamente no curso 2022/2023 en todos os centros de infantil, primaria, secundaria e bacharelato onde os contidos estarán a cargo das comunidades autónomas e colexios, serán estas mesmas as encargadas de concretar, ampliar e dar forma aos contidos desta nova materia que impulsen e desenvolvan a materia dentro dos seus plans de estudos.</w:t>
      </w:r>
    </w:p>
    <w:p w:rsidR="006C5251" w:rsidRDefault="006C5251" w:rsidP="006C5251">
      <w:pPr>
        <w:rPr>
          <w:sz w:val="28"/>
          <w:szCs w:val="28"/>
          <w:lang w:val="es-ES"/>
        </w:rPr>
      </w:pPr>
    </w:p>
    <w:p w:rsidR="006C5251" w:rsidRDefault="006C5251" w:rsidP="006C52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Polo que o Congreso é </w:t>
      </w:r>
      <w:proofErr w:type="spellStart"/>
      <w:r>
        <w:rPr>
          <w:sz w:val="28"/>
          <w:szCs w:val="28"/>
          <w:lang w:val="es-ES"/>
        </w:rPr>
        <w:t>unha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oportunidade</w:t>
      </w:r>
      <w:proofErr w:type="spellEnd"/>
      <w:r>
        <w:rPr>
          <w:sz w:val="28"/>
          <w:szCs w:val="28"/>
          <w:lang w:val="es-ES"/>
        </w:rPr>
        <w:t xml:space="preserve"> para</w:t>
      </w:r>
      <w:r w:rsidR="00A46308">
        <w:rPr>
          <w:sz w:val="28"/>
          <w:szCs w:val="28"/>
          <w:lang w:val="es-ES"/>
        </w:rPr>
        <w:t xml:space="preserve"> </w:t>
      </w:r>
      <w:proofErr w:type="spellStart"/>
      <w:r w:rsidR="00A46308">
        <w:rPr>
          <w:sz w:val="28"/>
          <w:szCs w:val="28"/>
          <w:lang w:val="es-ES"/>
        </w:rPr>
        <w:t>informarvos</w:t>
      </w:r>
      <w:proofErr w:type="spellEnd"/>
      <w:r w:rsidR="00A46308">
        <w:rPr>
          <w:sz w:val="28"/>
          <w:szCs w:val="28"/>
          <w:lang w:val="es-ES"/>
        </w:rPr>
        <w:t xml:space="preserve"> e</w:t>
      </w:r>
      <w:bookmarkStart w:id="0" w:name="_GoBack"/>
      <w:bookmarkEnd w:id="0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despexar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dúbidas</w:t>
      </w:r>
      <w:proofErr w:type="spellEnd"/>
      <w:r>
        <w:rPr>
          <w:sz w:val="28"/>
          <w:szCs w:val="28"/>
          <w:lang w:val="es-ES"/>
        </w:rPr>
        <w:t xml:space="preserve"> sobre a nova materia que se impartirá o próximo curso.</w:t>
      </w:r>
    </w:p>
    <w:p w:rsidR="006C5251" w:rsidRDefault="006C5251" w:rsidP="006C5251">
      <w:pPr>
        <w:rPr>
          <w:sz w:val="28"/>
          <w:szCs w:val="28"/>
          <w:lang w:val="es-ES"/>
        </w:rPr>
      </w:pPr>
    </w:p>
    <w:p w:rsidR="006C5251" w:rsidRDefault="006C5251" w:rsidP="006C5251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Te</w:t>
      </w:r>
      <w:r w:rsidR="00952895">
        <w:rPr>
          <w:sz w:val="28"/>
          <w:szCs w:val="28"/>
          <w:lang w:val="es-ES"/>
        </w:rPr>
        <w:t>des</w:t>
      </w:r>
      <w:proofErr w:type="spellEnd"/>
      <w:r>
        <w:rPr>
          <w:sz w:val="28"/>
          <w:szCs w:val="28"/>
          <w:lang w:val="es-ES"/>
        </w:rPr>
        <w:t xml:space="preserve"> dúas </w:t>
      </w:r>
      <w:proofErr w:type="spellStart"/>
      <w:r>
        <w:rPr>
          <w:sz w:val="28"/>
          <w:szCs w:val="28"/>
          <w:lang w:val="es-ES"/>
        </w:rPr>
        <w:t>opcións</w:t>
      </w:r>
      <w:proofErr w:type="spellEnd"/>
      <w:r>
        <w:rPr>
          <w:sz w:val="28"/>
          <w:szCs w:val="28"/>
          <w:lang w:val="es-ES"/>
        </w:rPr>
        <w:t xml:space="preserve"> para poder asistir ao congreso de modo presencial apuntándose na web</w:t>
      </w:r>
      <w:r w:rsidR="00041C65">
        <w:rPr>
          <w:sz w:val="28"/>
          <w:szCs w:val="28"/>
          <w:lang w:val="es-ES"/>
        </w:rPr>
        <w:t xml:space="preserve"> do congreso </w:t>
      </w:r>
      <w:r>
        <w:rPr>
          <w:sz w:val="28"/>
          <w:szCs w:val="28"/>
          <w:lang w:val="es-ES"/>
        </w:rPr>
        <w:t>ou virtual a través dunha plataforma de streaming, a ligazón estará dispoñible na páxina web do Congreso.</w:t>
      </w:r>
    </w:p>
    <w:p w:rsidR="006C5251" w:rsidRDefault="006C5251" w:rsidP="006C5251">
      <w:pPr>
        <w:rPr>
          <w:sz w:val="28"/>
          <w:szCs w:val="28"/>
          <w:lang w:val="es-ES"/>
        </w:rPr>
      </w:pPr>
    </w:p>
    <w:p w:rsidR="006C5251" w:rsidRDefault="006C5251" w:rsidP="006C52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Achegámosvos </w:t>
      </w:r>
      <w:r w:rsidR="009D2F8B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ligazón con toda a información d</w:t>
      </w:r>
      <w:r w:rsidR="009D2F8B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congreso</w:t>
      </w:r>
      <w:r w:rsidR="00952895">
        <w:rPr>
          <w:sz w:val="28"/>
          <w:szCs w:val="28"/>
          <w:lang w:val="es-ES"/>
        </w:rPr>
        <w:t xml:space="preserve"> </w:t>
      </w:r>
      <w:r w:rsidR="00952895" w:rsidRPr="00952895">
        <w:rPr>
          <w:sz w:val="28"/>
          <w:szCs w:val="28"/>
          <w:lang w:val="es-ES"/>
        </w:rPr>
        <w:t xml:space="preserve">e </w:t>
      </w:r>
      <w:proofErr w:type="spellStart"/>
      <w:r w:rsidR="00952895" w:rsidRPr="00952895">
        <w:rPr>
          <w:sz w:val="28"/>
          <w:szCs w:val="28"/>
          <w:lang w:val="es-ES"/>
        </w:rPr>
        <w:t>tamén</w:t>
      </w:r>
      <w:proofErr w:type="spellEnd"/>
      <w:r w:rsidR="00952895" w:rsidRPr="00952895">
        <w:rPr>
          <w:sz w:val="28"/>
          <w:szCs w:val="28"/>
          <w:lang w:val="es-ES"/>
        </w:rPr>
        <w:t xml:space="preserve"> onde vos </w:t>
      </w:r>
      <w:proofErr w:type="spellStart"/>
      <w:r w:rsidR="00952895" w:rsidRPr="00952895">
        <w:rPr>
          <w:sz w:val="28"/>
          <w:szCs w:val="28"/>
          <w:lang w:val="es-ES"/>
        </w:rPr>
        <w:t>podedes</w:t>
      </w:r>
      <w:proofErr w:type="spellEnd"/>
      <w:r w:rsidR="00952895" w:rsidRPr="00952895">
        <w:rPr>
          <w:sz w:val="28"/>
          <w:szCs w:val="28"/>
          <w:lang w:val="es-ES"/>
        </w:rPr>
        <w:t xml:space="preserve"> inscribir</w:t>
      </w:r>
      <w:r w:rsidR="00952895">
        <w:rPr>
          <w:sz w:val="28"/>
          <w:szCs w:val="28"/>
          <w:lang w:val="es-ES"/>
        </w:rPr>
        <w:t>.</w:t>
      </w:r>
    </w:p>
    <w:p w:rsidR="002E1378" w:rsidRDefault="004C2311" w:rsidP="002A260A">
      <w:pPr>
        <w:jc w:val="left"/>
        <w:rPr>
          <w:rFonts w:ascii="Arial" w:eastAsia="Times New Roman" w:hAnsi="Arial" w:cs="Arial"/>
          <w:sz w:val="28"/>
          <w:szCs w:val="21"/>
          <w:lang w:val="es-ES" w:eastAsia="es-ES"/>
        </w:rPr>
      </w:pPr>
      <w:hyperlink r:id="rId6" w:history="1">
        <w:r w:rsidR="00041C65" w:rsidRPr="00041C65">
          <w:rPr>
            <w:rStyle w:val="Hipervnculo"/>
            <w:rFonts w:ascii="Arial" w:eastAsia="Times New Roman" w:hAnsi="Arial" w:cs="Arial"/>
            <w:sz w:val="28"/>
            <w:szCs w:val="21"/>
            <w:lang w:val="es-ES" w:eastAsia="es-ES"/>
          </w:rPr>
          <w:t>https://congresonaron.gal</w:t>
        </w:r>
      </w:hyperlink>
    </w:p>
    <w:sectPr w:rsidR="002E1378" w:rsidSect="00DF3CAE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11" w:rsidRDefault="004C2311" w:rsidP="00671222">
      <w:r>
        <w:separator/>
      </w:r>
    </w:p>
  </w:endnote>
  <w:endnote w:type="continuationSeparator" w:id="0">
    <w:p w:rsidR="004C2311" w:rsidRDefault="004C2311" w:rsidP="006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11" w:rsidRDefault="004C2311" w:rsidP="00671222">
      <w:r>
        <w:separator/>
      </w:r>
    </w:p>
  </w:footnote>
  <w:footnote w:type="continuationSeparator" w:id="0">
    <w:p w:rsidR="004C2311" w:rsidRDefault="004C2311" w:rsidP="0067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222" w:rsidRDefault="00940F98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9264" behindDoc="1" locked="0" layoutInCell="1" allowOverlap="1" wp14:anchorId="66A9CAC0" wp14:editId="1AD411C7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433070" cy="804545"/>
          <wp:effectExtent l="0" t="0" r="5080" b="0"/>
          <wp:wrapTight wrapText="bothSides">
            <wp:wrapPolygon edited="0">
              <wp:start x="8551" y="0"/>
              <wp:lineTo x="1900" y="2557"/>
              <wp:lineTo x="0" y="4092"/>
              <wp:lineTo x="0" y="11252"/>
              <wp:lineTo x="3801" y="16366"/>
              <wp:lineTo x="950" y="16366"/>
              <wp:lineTo x="0" y="16878"/>
              <wp:lineTo x="0" y="20458"/>
              <wp:lineTo x="20903" y="20458"/>
              <wp:lineTo x="20903" y="4603"/>
              <wp:lineTo x="18053" y="2046"/>
              <wp:lineTo x="12352" y="0"/>
              <wp:lineTo x="855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1222">
      <w:rPr>
        <w:noProof/>
        <w:lang w:eastAsia="gl-ES"/>
      </w:rPr>
      <w:drawing>
        <wp:anchor distT="0" distB="0" distL="114300" distR="114300" simplePos="0" relativeHeight="251661312" behindDoc="1" locked="0" layoutInCell="1" allowOverlap="1" wp14:anchorId="376CD9B2" wp14:editId="65E84F23">
          <wp:simplePos x="0" y="0"/>
          <wp:positionH relativeFrom="column">
            <wp:posOffset>99695</wp:posOffset>
          </wp:positionH>
          <wp:positionV relativeFrom="paragraph">
            <wp:posOffset>-362585</wp:posOffset>
          </wp:positionV>
          <wp:extent cx="1969135" cy="847725"/>
          <wp:effectExtent l="0" t="0" r="0" b="9525"/>
          <wp:wrapTight wrapText="bothSides">
            <wp:wrapPolygon edited="0">
              <wp:start x="0" y="0"/>
              <wp:lineTo x="0" y="21357"/>
              <wp:lineTo x="21314" y="21357"/>
              <wp:lineTo x="2131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A"/>
    <w:rsid w:val="00041C65"/>
    <w:rsid w:val="00263ADB"/>
    <w:rsid w:val="002A260A"/>
    <w:rsid w:val="002D0192"/>
    <w:rsid w:val="002E1378"/>
    <w:rsid w:val="004C2311"/>
    <w:rsid w:val="005D72D2"/>
    <w:rsid w:val="006270A8"/>
    <w:rsid w:val="00671222"/>
    <w:rsid w:val="00695B2F"/>
    <w:rsid w:val="006C5251"/>
    <w:rsid w:val="008172A1"/>
    <w:rsid w:val="00940F98"/>
    <w:rsid w:val="00952895"/>
    <w:rsid w:val="009D2F8B"/>
    <w:rsid w:val="00A46308"/>
    <w:rsid w:val="00DF3CAE"/>
    <w:rsid w:val="00F84DCB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52F"/>
  <w15:chartTrackingRefBased/>
  <w15:docId w15:val="{96BD1BEB-8FF5-4033-BF32-12B602B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251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-label">
    <w:name w:val="z-label"/>
    <w:basedOn w:val="Fuentedeprrafopredeter"/>
    <w:rsid w:val="002A260A"/>
  </w:style>
  <w:style w:type="paragraph" w:styleId="Encabezado">
    <w:name w:val="header"/>
    <w:basedOn w:val="Normal"/>
    <w:link w:val="EncabezadoCar"/>
    <w:uiPriority w:val="99"/>
    <w:unhideWhenUsed/>
    <w:rsid w:val="0067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222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7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222"/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2E13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3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1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gresonaron.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Narón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MARINA POPA</dc:creator>
  <cp:keywords/>
  <dc:description/>
  <cp:lastModifiedBy>DANIELA MARINA POPA</cp:lastModifiedBy>
  <cp:revision>4</cp:revision>
  <dcterms:created xsi:type="dcterms:W3CDTF">2022-04-29T08:46:00Z</dcterms:created>
  <dcterms:modified xsi:type="dcterms:W3CDTF">2022-04-29T08:47:00Z</dcterms:modified>
</cp:coreProperties>
</file>