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53" w:rsidRDefault="002E0EC5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8883650</wp:posOffset>
                </wp:positionV>
                <wp:extent cx="187325" cy="1325245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.05pt;margin-top:699.5pt;width:14.75pt;height:1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P4rgIAAK4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spacing w:before="5"/>
        <w:rPr>
          <w:rFonts w:ascii="Times New Roman"/>
          <w:sz w:val="21"/>
        </w:rPr>
      </w:pPr>
    </w:p>
    <w:p w:rsidR="003F4053" w:rsidRDefault="00517D4C">
      <w:pPr>
        <w:ind w:left="638" w:right="19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INSTRUCIÓNS DA DIRECCIÓN XERAL DE CENTROS E RECURSOS HUMANOS SOBRE O PROCESO DE ADMISIÓN DE ALUMNADO EN CENTROS SOSTIDOS CON FONDOS PÚBLICOS PARA O CURSO ACADÉMICO 2019-2020</w:t>
      </w:r>
    </w:p>
    <w:p w:rsidR="003F4053" w:rsidRDefault="003F4053">
      <w:pPr>
        <w:pStyle w:val="Textoindependiente"/>
        <w:spacing w:before="10"/>
        <w:rPr>
          <w:rFonts w:ascii="Arial"/>
          <w:b/>
          <w:sz w:val="37"/>
        </w:rPr>
      </w:pPr>
    </w:p>
    <w:p w:rsidR="003F4053" w:rsidRDefault="00517D4C">
      <w:pPr>
        <w:pStyle w:val="Textoindependiente"/>
        <w:ind w:left="638" w:right="199"/>
        <w:jc w:val="both"/>
      </w:pPr>
      <w:r>
        <w:t>O Decreto 254/2012, do 13 de decembro, publicado no DOG do día 26 de decembro, re</w:t>
      </w:r>
      <w:r>
        <w:t>gula a admisión de alumnado en centros docentes sostidos con fondos públicos que imparten as ensinanzas do segundo ciclo de educación infantil, de educación primaria, de educación secundaria obrigatoria e de bacharelato reguladas na Lei orgánica 2/2006, do</w:t>
      </w:r>
      <w:r>
        <w:t xml:space="preserve"> 3 de maio, de Educación, desenvolvido pola Orde do 12 de marzo de 2013, (DOG do 15 de marzo) que foi modificada pola Orde do 25 de xaneiro de 2017 (DOG do 1 de febreiro).</w:t>
      </w:r>
    </w:p>
    <w:p w:rsidR="003F4053" w:rsidRDefault="003F4053">
      <w:pPr>
        <w:pStyle w:val="Textoindependiente"/>
        <w:spacing w:before="6"/>
        <w:rPr>
          <w:sz w:val="23"/>
        </w:rPr>
      </w:pPr>
    </w:p>
    <w:p w:rsidR="003F4053" w:rsidRDefault="00517D4C">
      <w:pPr>
        <w:pStyle w:val="Textoindependiente"/>
        <w:spacing w:line="237" w:lineRule="auto"/>
        <w:ind w:left="638" w:right="207"/>
        <w:jc w:val="both"/>
      </w:pPr>
      <w:r>
        <w:t>Para o proceso de escolarización do novo curso 2019/2020 e respecto da ferramenta d</w:t>
      </w:r>
      <w:r>
        <w:t>e xestión do proceso (</w:t>
      </w:r>
      <w:r>
        <w:rPr>
          <w:i/>
          <w:sz w:val="25"/>
        </w:rPr>
        <w:t xml:space="preserve">“admisionalumnado” ) </w:t>
      </w:r>
      <w:r>
        <w:t>introdúcense melloras e adaptacións que buscan axilizar e optimizar a tramitación dos expedientes por parte dos xestores (centros educativos e xefaturas territoriais).</w:t>
      </w:r>
    </w:p>
    <w:p w:rsidR="003F4053" w:rsidRDefault="003F4053">
      <w:pPr>
        <w:pStyle w:val="Textoindependiente"/>
        <w:spacing w:before="1"/>
        <w:rPr>
          <w:sz w:val="23"/>
        </w:rPr>
      </w:pPr>
    </w:p>
    <w:p w:rsidR="003F4053" w:rsidRDefault="00517D4C">
      <w:pPr>
        <w:pStyle w:val="Textoindependiente"/>
        <w:ind w:left="638" w:right="206"/>
        <w:jc w:val="both"/>
      </w:pPr>
      <w:r>
        <w:t>Deste xeito, e co obxecto de facilitar o nor</w:t>
      </w:r>
      <w:r>
        <w:t xml:space="preserve">mal desenvolvemento do proceso de admisión de alumnado do curso 2019/2020 nos centros docentes da Comunidade Autónoma de Galicia sostidos con fondos públicos que imparten as ensinanzas do 2º ciclo de educación infantil, de educación primaria, de educación </w:t>
      </w:r>
      <w:r>
        <w:t>secundaria obrigatoria e de bacharelato, de conformidade  coa Disposición derradeira segunda da Orde do 25 de xaneiro de 2017, resolvo ditar as seguintes</w:t>
      </w:r>
    </w:p>
    <w:p w:rsidR="003F4053" w:rsidRDefault="003F4053">
      <w:pPr>
        <w:pStyle w:val="Textoindependiente"/>
        <w:spacing w:before="1"/>
        <w:rPr>
          <w:sz w:val="15"/>
        </w:rPr>
      </w:pPr>
    </w:p>
    <w:p w:rsidR="003F4053" w:rsidRDefault="00517D4C">
      <w:pPr>
        <w:spacing w:before="100"/>
        <w:ind w:left="4825" w:right="4388"/>
        <w:jc w:val="center"/>
        <w:rPr>
          <w:b/>
          <w:sz w:val="24"/>
        </w:rPr>
      </w:pPr>
      <w:r>
        <w:rPr>
          <w:b/>
          <w:sz w:val="24"/>
        </w:rPr>
        <w:t>INSTRUCIÓNS:</w:t>
      </w:r>
    </w:p>
    <w:p w:rsidR="003F4053" w:rsidRDefault="003F4053">
      <w:pPr>
        <w:pStyle w:val="Textoindependiente"/>
        <w:spacing w:before="5"/>
        <w:rPr>
          <w:b/>
          <w:sz w:val="22"/>
        </w:rPr>
      </w:pPr>
    </w:p>
    <w:p w:rsidR="003F4053" w:rsidRDefault="00517D4C">
      <w:pPr>
        <w:pStyle w:val="Ttulo1"/>
        <w:numPr>
          <w:ilvl w:val="0"/>
          <w:numId w:val="4"/>
        </w:numPr>
        <w:tabs>
          <w:tab w:val="left" w:pos="1358"/>
        </w:tabs>
      </w:pPr>
      <w:r>
        <w:t>Proceso de escolarización e</w:t>
      </w:r>
      <w:r>
        <w:rPr>
          <w:spacing w:val="-20"/>
        </w:rPr>
        <w:t xml:space="preserve"> </w:t>
      </w:r>
      <w:r>
        <w:t>prazos</w:t>
      </w:r>
    </w:p>
    <w:p w:rsidR="003F4053" w:rsidRDefault="003F4053">
      <w:pPr>
        <w:pStyle w:val="Textoindependiente"/>
        <w:spacing w:before="5"/>
        <w:rPr>
          <w:i/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spacing w:line="235" w:lineRule="auto"/>
        <w:ind w:right="416"/>
        <w:jc w:val="both"/>
        <w:rPr>
          <w:rFonts w:ascii="Arial" w:hAnsi="Arial"/>
          <w:sz w:val="24"/>
        </w:rPr>
      </w:pPr>
      <w:r>
        <w:rPr>
          <w:sz w:val="24"/>
        </w:rPr>
        <w:t xml:space="preserve">O proceso de admisión de alumnado tramitarase mediante a aplicación informática </w:t>
      </w:r>
      <w:r>
        <w:rPr>
          <w:i/>
          <w:sz w:val="25"/>
        </w:rPr>
        <w:t xml:space="preserve">admisionalumnado </w:t>
      </w:r>
      <w:r>
        <w:rPr>
          <w:sz w:val="24"/>
        </w:rPr>
        <w:t>(</w:t>
      </w:r>
      <w:hyperlink r:id="rId7">
        <w:r>
          <w:rPr>
            <w:rFonts w:ascii="Arial" w:hAnsi="Arial"/>
            <w:color w:val="0000FF"/>
            <w:sz w:val="24"/>
            <w:u w:val="single" w:color="0000FF"/>
          </w:rPr>
          <w:t>https://www.edu.xunta.es/admisionalumnado</w:t>
        </w:r>
      </w:hyperlink>
      <w:r>
        <w:rPr>
          <w:sz w:val="24"/>
          <w:u w:val="single" w:color="0000FF"/>
        </w:rPr>
        <w:t>),</w:t>
      </w:r>
      <w:r>
        <w:rPr>
          <w:sz w:val="24"/>
        </w:rPr>
        <w:t xml:space="preserve"> nos prazos que determina a Disposición Adicional Primeira da Orde do 12 de marzo de</w:t>
      </w:r>
      <w:r>
        <w:rPr>
          <w:spacing w:val="-14"/>
          <w:sz w:val="24"/>
        </w:rPr>
        <w:t xml:space="preserve"> </w:t>
      </w:r>
      <w:r>
        <w:rPr>
          <w:sz w:val="24"/>
        </w:rPr>
        <w:t>2013.</w:t>
      </w:r>
    </w:p>
    <w:p w:rsidR="003F4053" w:rsidRDefault="003F4053">
      <w:pPr>
        <w:pStyle w:val="Textoindependiente"/>
        <w:spacing w:before="5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18"/>
        <w:jc w:val="both"/>
        <w:rPr>
          <w:rFonts w:ascii="Arial" w:hAnsi="Arial"/>
          <w:sz w:val="24"/>
        </w:rPr>
      </w:pPr>
      <w:r>
        <w:rPr>
          <w:sz w:val="24"/>
        </w:rPr>
        <w:t>O prazo de presentación das solicitudes de admisión abranguerá do día 1 ao 20 de marzo de 2019, ambos</w:t>
      </w:r>
      <w:r>
        <w:rPr>
          <w:spacing w:val="-2"/>
          <w:sz w:val="24"/>
        </w:rPr>
        <w:t xml:space="preserve"> </w:t>
      </w:r>
      <w:r>
        <w:rPr>
          <w:sz w:val="24"/>
        </w:rPr>
        <w:t>incluídos.</w:t>
      </w:r>
    </w:p>
    <w:p w:rsidR="003F4053" w:rsidRDefault="003F4053">
      <w:pPr>
        <w:pStyle w:val="Textoindependiente"/>
        <w:spacing w:before="2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11"/>
        <w:jc w:val="both"/>
        <w:rPr>
          <w:rFonts w:ascii="Arial" w:hAnsi="Arial"/>
          <w:sz w:val="24"/>
        </w:rPr>
      </w:pPr>
      <w:r>
        <w:rPr>
          <w:sz w:val="24"/>
        </w:rPr>
        <w:t xml:space="preserve">As instancias presentadas entre o 21 de marzo e o </w:t>
      </w:r>
      <w:r>
        <w:rPr>
          <w:sz w:val="24"/>
        </w:rPr>
        <w:t>último día do prazo ordinario de matrícula segundo a etapa na que solicita a escolarización, serán consideradas fóra de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hyperlink w:anchor="_bookmark0" w:history="1">
        <w:r>
          <w:rPr>
            <w:position w:val="10"/>
            <w:sz w:val="14"/>
          </w:rPr>
          <w:t>1</w:t>
        </w:r>
      </w:hyperlink>
    </w:p>
    <w:p w:rsidR="003F4053" w:rsidRDefault="003F4053">
      <w:pPr>
        <w:pStyle w:val="Textoindependiente"/>
        <w:rPr>
          <w:sz w:val="20"/>
        </w:rPr>
      </w:pPr>
    </w:p>
    <w:p w:rsidR="003F4053" w:rsidRDefault="003F4053">
      <w:pPr>
        <w:pStyle w:val="Textoindependiente"/>
        <w:rPr>
          <w:sz w:val="20"/>
        </w:rPr>
      </w:pPr>
    </w:p>
    <w:p w:rsidR="003F4053" w:rsidRDefault="003F4053">
      <w:pPr>
        <w:pStyle w:val="Textoindependiente"/>
        <w:rPr>
          <w:sz w:val="20"/>
        </w:rPr>
      </w:pPr>
    </w:p>
    <w:p w:rsidR="003F4053" w:rsidRDefault="003F4053">
      <w:pPr>
        <w:pStyle w:val="Textoindependiente"/>
        <w:rPr>
          <w:sz w:val="20"/>
        </w:rPr>
      </w:pPr>
    </w:p>
    <w:p w:rsidR="003F4053" w:rsidRDefault="002E0EC5">
      <w:pPr>
        <w:pStyle w:val="Textoindependiente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222885</wp:posOffset>
                </wp:positionV>
                <wp:extent cx="1592580" cy="0"/>
                <wp:effectExtent l="0" t="0" r="0" b="0"/>
                <wp:wrapTopAndBottom/>
                <wp:docPr id="4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A2B51" id="Line 3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17.55pt" to="180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+D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3F4053" w:rsidRDefault="00517D4C">
      <w:pPr>
        <w:spacing w:before="28"/>
        <w:ind w:left="638"/>
        <w:rPr>
          <w:rFonts w:ascii="Times New Roman"/>
          <w:sz w:val="20"/>
        </w:rPr>
      </w:pPr>
      <w:bookmarkStart w:id="1" w:name="_bookmark0"/>
      <w:bookmarkEnd w:id="1"/>
      <w:r>
        <w:rPr>
          <w:rFonts w:ascii="Times New Roman"/>
          <w:position w:val="8"/>
          <w:sz w:val="11"/>
        </w:rPr>
        <w:t>1</w:t>
      </w:r>
      <w:r>
        <w:rPr>
          <w:rFonts w:ascii="Times New Roman"/>
          <w:sz w:val="20"/>
        </w:rPr>
        <w:t>Artigos 15, 34 e D.A. primeira da Orde do 13 de marzo de 2013</w:t>
      </w:r>
    </w:p>
    <w:p w:rsidR="003F4053" w:rsidRDefault="00517D4C">
      <w:pPr>
        <w:pStyle w:val="Textoindependiente"/>
        <w:spacing w:before="3"/>
        <w:ind w:left="9628"/>
        <w:rPr>
          <w:rFonts w:ascii="Times New Roman"/>
        </w:rPr>
      </w:pPr>
      <w:r>
        <w:rPr>
          <w:rFonts w:ascii="Times New Roman"/>
        </w:rPr>
        <w:t>1</w:t>
      </w:r>
    </w:p>
    <w:p w:rsidR="003F4053" w:rsidRDefault="003F4053">
      <w:pPr>
        <w:rPr>
          <w:rFonts w:ascii="Times New Roman"/>
        </w:rPr>
        <w:sectPr w:rsidR="003F4053">
          <w:headerReference w:type="default" r:id="rId8"/>
          <w:footerReference w:type="default" r:id="rId9"/>
          <w:type w:val="continuous"/>
          <w:pgSz w:w="11910" w:h="16840"/>
          <w:pgMar w:top="1660" w:right="360" w:bottom="680" w:left="460" w:header="851" w:footer="490" w:gutter="0"/>
          <w:cols w:space="720"/>
        </w:sectPr>
      </w:pPr>
    </w:p>
    <w:p w:rsidR="003F4053" w:rsidRDefault="002E0EC5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8883650</wp:posOffset>
                </wp:positionV>
                <wp:extent cx="187325" cy="1325245"/>
                <wp:effectExtent l="0" t="0" r="0" b="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.05pt;margin-top:699.5pt;width:14.75pt;height:104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xVsAIAALU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517D4C">
      <w:pPr>
        <w:pStyle w:val="Ttulo1"/>
        <w:numPr>
          <w:ilvl w:val="0"/>
          <w:numId w:val="4"/>
        </w:numPr>
        <w:tabs>
          <w:tab w:val="left" w:pos="1358"/>
        </w:tabs>
        <w:spacing w:before="246" w:line="230" w:lineRule="auto"/>
        <w:ind w:right="449"/>
      </w:pPr>
      <w:r>
        <w:t>Prazas vacantes e reserva para o alumnado con necesidades específicas de apoio educativo</w:t>
      </w:r>
    </w:p>
    <w:p w:rsidR="003F4053" w:rsidRDefault="003F4053">
      <w:pPr>
        <w:pStyle w:val="Textoindependiente"/>
        <w:spacing w:before="5"/>
        <w:rPr>
          <w:i/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spacing w:line="237" w:lineRule="auto"/>
        <w:ind w:right="422"/>
        <w:jc w:val="both"/>
        <w:rPr>
          <w:rFonts w:ascii="Arial" w:hAnsi="Arial"/>
          <w:sz w:val="24"/>
        </w:rPr>
      </w:pPr>
      <w:r>
        <w:rPr>
          <w:sz w:val="24"/>
        </w:rPr>
        <w:t xml:space="preserve">O centro educativo configurará a súa oferta de prazas a través de </w:t>
      </w:r>
      <w:r>
        <w:rPr>
          <w:i/>
          <w:sz w:val="25"/>
        </w:rPr>
        <w:t xml:space="preserve">admisionalumnado. </w:t>
      </w:r>
      <w:r>
        <w:rPr>
          <w:sz w:val="24"/>
        </w:rPr>
        <w:t>Unha vez validada a oferta pola inspección educativa publicará, antes do 1 de marz</w:t>
      </w:r>
      <w:r>
        <w:rPr>
          <w:sz w:val="24"/>
        </w:rPr>
        <w:t>o, as vacantes. Calquera modificación que poida producirse con posterioridade, deberá autorizarse pola inspección</w:t>
      </w:r>
      <w:r>
        <w:rPr>
          <w:spacing w:val="-6"/>
          <w:sz w:val="24"/>
        </w:rPr>
        <w:t xml:space="preserve"> </w:t>
      </w:r>
      <w:r>
        <w:rPr>
          <w:sz w:val="24"/>
        </w:rPr>
        <w:t>educativa.</w:t>
      </w:r>
    </w:p>
    <w:p w:rsidR="003F4053" w:rsidRDefault="003F4053">
      <w:pPr>
        <w:pStyle w:val="Textoindependiente"/>
        <w:spacing w:before="1"/>
        <w:rPr>
          <w:sz w:val="23"/>
        </w:rPr>
      </w:pPr>
    </w:p>
    <w:p w:rsidR="003F4053" w:rsidRDefault="00517D4C">
      <w:pPr>
        <w:pStyle w:val="Textoindependiente"/>
        <w:spacing w:before="1"/>
        <w:ind w:left="1718" w:right="421"/>
        <w:jc w:val="both"/>
      </w:pPr>
      <w:r>
        <w:t>As prazas vacantes adxudicaranse aos solicitantes seguindo o procedemento que regula a orde. Non obstante, o numero ofertado podería reducirse no caso de que algunha das prazas deba destinarse, con carácter excepcional, a atender necesidades de escolarizac</w:t>
      </w:r>
      <w:r>
        <w:t>ión por causas extraordinarias reguladas no Capítulo VII (Artigos 44 e seguintes) e, en todo caso, coa data límite na que o centro publique a lista provisional de persoas admitidas e non admitidas segundo o que determina o artigo 30 da orde (antes do 25 de</w:t>
      </w:r>
      <w:r>
        <w:t xml:space="preserve"> abril).</w:t>
      </w:r>
    </w:p>
    <w:p w:rsidR="003F4053" w:rsidRDefault="003F4053">
      <w:pPr>
        <w:pStyle w:val="Textoindependiente"/>
        <w:spacing w:before="2"/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2"/>
        <w:jc w:val="both"/>
        <w:rPr>
          <w:rFonts w:ascii="Arial" w:hAnsi="Arial"/>
          <w:sz w:val="24"/>
        </w:rPr>
      </w:pPr>
      <w:r>
        <w:rPr>
          <w:sz w:val="24"/>
        </w:rPr>
        <w:t>No 1º curso do segundo ciclo de educación infantil, no 1º curso de educación primaria e no 1º curso da educación secundaria obrigatoria, publicarase o número total de postos que correspondan por unidade ou grupo segundo o artigo 4 da Orde do 12 d</w:t>
      </w:r>
      <w:r>
        <w:rPr>
          <w:sz w:val="24"/>
        </w:rPr>
        <w:t>e marzo de 2013, informando que se reservarán 3 prazas para atender a escolarización de alumnado con necesidades especificas de apoio educativo que, no caso de non adxudicarse, se asignarán dentro do procedemento ordinario de admisión e, se é o caso, no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>bsidiario</w:t>
      </w:r>
      <w:hyperlink w:anchor="_bookmark1" w:history="1">
        <w:r>
          <w:rPr>
            <w:position w:val="10"/>
            <w:sz w:val="14"/>
          </w:rPr>
          <w:t>2</w:t>
        </w:r>
      </w:hyperlink>
      <w:r>
        <w:rPr>
          <w:sz w:val="24"/>
        </w:rPr>
        <w:t>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14"/>
        <w:jc w:val="both"/>
        <w:rPr>
          <w:rFonts w:ascii="Arial" w:hAnsi="Arial"/>
          <w:sz w:val="24"/>
        </w:rPr>
      </w:pPr>
      <w:r>
        <w:rPr>
          <w:sz w:val="24"/>
        </w:rPr>
        <w:t xml:space="preserve">Non se considerarán como vacantes as prazas escolares non ocupadas polo alumnado ao que se adxudicaron, cando os proxenitores deberon desprazarse transitoriamente fóra do concello durante o curso, </w:t>
      </w:r>
      <w:r>
        <w:rPr>
          <w:spacing w:val="3"/>
          <w:sz w:val="24"/>
        </w:rPr>
        <w:t xml:space="preserve">por </w:t>
      </w:r>
      <w:r>
        <w:rPr>
          <w:sz w:val="24"/>
        </w:rPr>
        <w:t>motivos labo</w:t>
      </w:r>
      <w:r>
        <w:rPr>
          <w:sz w:val="24"/>
        </w:rPr>
        <w:t>rais debidamente acreditados mediante un certificado expedido pola correspondente administración pública ou empresa, e sexa previsible que o alumnado se reincorpore á praza antes de que remate o mesmo curso. Igual criterio se aplicará cando o alumnado real</w:t>
      </w:r>
      <w:r>
        <w:rPr>
          <w:sz w:val="24"/>
        </w:rPr>
        <w:t>ice o curso no</w:t>
      </w:r>
      <w:r>
        <w:rPr>
          <w:spacing w:val="-4"/>
          <w:sz w:val="24"/>
        </w:rPr>
        <w:t xml:space="preserve"> </w:t>
      </w:r>
      <w:r>
        <w:rPr>
          <w:sz w:val="24"/>
        </w:rPr>
        <w:t>estranxeiro.</w:t>
      </w:r>
    </w:p>
    <w:p w:rsidR="003F4053" w:rsidRDefault="003F4053">
      <w:pPr>
        <w:pStyle w:val="Textoindependiente"/>
        <w:rPr>
          <w:sz w:val="28"/>
        </w:rPr>
      </w:pPr>
    </w:p>
    <w:p w:rsidR="003F4053" w:rsidRDefault="003F4053">
      <w:pPr>
        <w:pStyle w:val="Textoindependiente"/>
        <w:spacing w:before="10"/>
        <w:rPr>
          <w:sz w:val="41"/>
        </w:rPr>
      </w:pPr>
    </w:p>
    <w:p w:rsidR="003F4053" w:rsidRDefault="00517D4C">
      <w:pPr>
        <w:pStyle w:val="Ttulo1"/>
        <w:numPr>
          <w:ilvl w:val="0"/>
          <w:numId w:val="4"/>
        </w:numPr>
        <w:tabs>
          <w:tab w:val="left" w:pos="1358"/>
        </w:tabs>
        <w:rPr>
          <w:rFonts w:ascii="Arial" w:hAnsi="Arial"/>
          <w:sz w:val="24"/>
        </w:rPr>
      </w:pPr>
      <w:r>
        <w:rPr>
          <w:i w:val="0"/>
          <w:sz w:val="24"/>
        </w:rPr>
        <w:t>So</w:t>
      </w:r>
      <w:r>
        <w:t>licitudes de</w:t>
      </w:r>
      <w:r>
        <w:rPr>
          <w:spacing w:val="-9"/>
        </w:rPr>
        <w:t xml:space="preserve"> </w:t>
      </w:r>
      <w:r>
        <w:t>admisión</w:t>
      </w:r>
    </w:p>
    <w:p w:rsidR="003F4053" w:rsidRDefault="003F4053">
      <w:pPr>
        <w:pStyle w:val="Textoindependiente"/>
        <w:spacing w:before="3"/>
        <w:rPr>
          <w:i/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spacing w:line="237" w:lineRule="auto"/>
        <w:ind w:right="415"/>
        <w:jc w:val="both"/>
        <w:rPr>
          <w:rFonts w:ascii="Arial" w:hAnsi="Arial"/>
          <w:sz w:val="24"/>
        </w:rPr>
      </w:pPr>
      <w:r>
        <w:rPr>
          <w:sz w:val="24"/>
        </w:rPr>
        <w:t xml:space="preserve">A solicitude de admisión de alumnado realizaranse mediante o modelo anexo II, procedemento ED550B. O formulario poderá cumprimentarse na aplicación </w:t>
      </w:r>
      <w:r>
        <w:rPr>
          <w:i/>
          <w:sz w:val="25"/>
        </w:rPr>
        <w:t xml:space="preserve">admisionalumnado, </w:t>
      </w:r>
      <w:r>
        <w:rPr>
          <w:sz w:val="24"/>
        </w:rPr>
        <w:t>ou descargarse e cumprimentarse de forma manual polas familias.</w:t>
      </w:r>
    </w:p>
    <w:p w:rsidR="003F4053" w:rsidRDefault="003F4053">
      <w:pPr>
        <w:pStyle w:val="Textoindependiente"/>
        <w:rPr>
          <w:sz w:val="20"/>
        </w:rPr>
      </w:pPr>
    </w:p>
    <w:p w:rsidR="003F4053" w:rsidRDefault="002E0EC5">
      <w:pPr>
        <w:pStyle w:val="Textoindependiente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187960</wp:posOffset>
                </wp:positionV>
                <wp:extent cx="1592580" cy="0"/>
                <wp:effectExtent l="0" t="0" r="0" b="0"/>
                <wp:wrapTopAndBottom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1AB0" id="Line 3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14.8pt" to="18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rDHw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3F4053" w:rsidRDefault="00517D4C">
      <w:pPr>
        <w:spacing w:before="28"/>
        <w:ind w:left="638"/>
        <w:rPr>
          <w:rFonts w:ascii="Times New Roman"/>
          <w:sz w:val="20"/>
        </w:rPr>
      </w:pPr>
      <w:bookmarkStart w:id="2" w:name="_bookmark1"/>
      <w:bookmarkEnd w:id="2"/>
      <w:r>
        <w:rPr>
          <w:rFonts w:ascii="Times New Roman"/>
          <w:position w:val="8"/>
          <w:sz w:val="11"/>
        </w:rPr>
        <w:t xml:space="preserve">2 </w:t>
      </w:r>
      <w:r>
        <w:rPr>
          <w:rFonts w:ascii="Times New Roman"/>
          <w:sz w:val="20"/>
        </w:rPr>
        <w:t>Artigo 39.2 da Orde d</w:t>
      </w:r>
      <w:r>
        <w:rPr>
          <w:rFonts w:ascii="Times New Roman"/>
          <w:sz w:val="20"/>
        </w:rPr>
        <w:t>o 13 de Marzo de 2013.</w:t>
      </w:r>
    </w:p>
    <w:p w:rsidR="003F4053" w:rsidRDefault="00517D4C">
      <w:pPr>
        <w:pStyle w:val="Textoindependiente"/>
        <w:spacing w:before="3"/>
        <w:ind w:left="9628"/>
        <w:rPr>
          <w:rFonts w:ascii="Times New Roman"/>
        </w:rPr>
      </w:pPr>
      <w:r>
        <w:rPr>
          <w:rFonts w:ascii="Times New Roman"/>
        </w:rPr>
        <w:t>2</w:t>
      </w:r>
    </w:p>
    <w:p w:rsidR="003F4053" w:rsidRDefault="003F4053">
      <w:pPr>
        <w:rPr>
          <w:rFonts w:ascii="Times New Roman"/>
        </w:rPr>
        <w:sectPr w:rsidR="003F4053">
          <w:pgSz w:w="11910" w:h="16840"/>
          <w:pgMar w:top="1660" w:right="360" w:bottom="680" w:left="460" w:header="851" w:footer="490" w:gutter="0"/>
          <w:cols w:space="720"/>
        </w:sectPr>
      </w:pPr>
    </w:p>
    <w:p w:rsidR="003F4053" w:rsidRDefault="002E0EC5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8883650</wp:posOffset>
                </wp:positionV>
                <wp:extent cx="187325" cy="1325245"/>
                <wp:effectExtent l="0" t="0" r="0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.05pt;margin-top:699.5pt;width:14.7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spacing w:before="246"/>
        <w:ind w:right="419"/>
        <w:jc w:val="both"/>
        <w:rPr>
          <w:rFonts w:ascii="Arial" w:hAnsi="Arial"/>
          <w:sz w:val="24"/>
        </w:rPr>
      </w:pPr>
      <w:r>
        <w:rPr>
          <w:sz w:val="24"/>
        </w:rPr>
        <w:t>Tamén se poderá descargar, e logo cumprimentar, da Sede Electrónica da Xunta de Galicia, na dirección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http://www.xunta.es/portada</w:t>
        </w:r>
      </w:hyperlink>
      <w:r>
        <w:rPr>
          <w:color w:val="0000FF"/>
          <w:sz w:val="24"/>
        </w:rPr>
        <w:t xml:space="preserve">, </w:t>
      </w:r>
      <w:r>
        <w:rPr>
          <w:sz w:val="24"/>
        </w:rPr>
        <w:t>e da páxina web da Consellería de Educación, Universidade e Formación Profesional, na dirección</w:t>
      </w:r>
      <w:hyperlink r:id="rId11">
        <w:r>
          <w:rPr>
            <w:color w:val="0000FF"/>
            <w:sz w:val="24"/>
            <w:u w:val="single" w:color="0000FF"/>
          </w:rPr>
          <w:t xml:space="preserve"> </w:t>
        </w:r>
        <w:r>
          <w:rPr>
            <w:rFonts w:ascii="Arial" w:hAnsi="Arial"/>
            <w:color w:val="0000FF"/>
            <w:sz w:val="24"/>
            <w:u w:val="single" w:color="0000FF"/>
          </w:rPr>
          <w:t>http://www.edu.xunta.gal/portal/node/26923</w:t>
        </w:r>
        <w:r>
          <w:rPr>
            <w:rFonts w:ascii="Arial" w:hAnsi="Arial"/>
            <w:color w:val="0000FF"/>
            <w:spacing w:val="15"/>
            <w:sz w:val="24"/>
          </w:rPr>
          <w:t xml:space="preserve"> </w:t>
        </w:r>
      </w:hyperlink>
      <w:r>
        <w:rPr>
          <w:color w:val="7F0000"/>
          <w:sz w:val="24"/>
        </w:rPr>
        <w:t>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1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 </w:t>
      </w:r>
      <w:r>
        <w:rPr>
          <w:sz w:val="24"/>
        </w:rPr>
        <w:t>centros educativos facilitarán, de forma gratuíta</w:t>
      </w:r>
      <w:r>
        <w:rPr>
          <w:sz w:val="24"/>
        </w:rPr>
        <w:t>, unha copia en papel do formulario ás persoas interesadas que a</w:t>
      </w:r>
      <w:r>
        <w:rPr>
          <w:spacing w:val="-5"/>
          <w:sz w:val="24"/>
        </w:rPr>
        <w:t xml:space="preserve"> </w:t>
      </w:r>
      <w:r>
        <w:rPr>
          <w:sz w:val="24"/>
        </w:rPr>
        <w:t>soliciten.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9"/>
        <w:jc w:val="both"/>
        <w:rPr>
          <w:sz w:val="24"/>
        </w:rPr>
      </w:pPr>
      <w:r>
        <w:rPr>
          <w:sz w:val="24"/>
        </w:rPr>
        <w:t>Os centros tramitarán igualmente as solicitudes que reciban en prazo respecto de niveis educativos nos que inicialmente non existan</w:t>
      </w:r>
      <w:r>
        <w:rPr>
          <w:spacing w:val="-9"/>
          <w:sz w:val="24"/>
        </w:rPr>
        <w:t xml:space="preserve"> </w:t>
      </w:r>
      <w:r>
        <w:rPr>
          <w:sz w:val="24"/>
        </w:rPr>
        <w:t>vacantes.</w:t>
      </w:r>
    </w:p>
    <w:p w:rsidR="003F4053" w:rsidRDefault="003F4053">
      <w:pPr>
        <w:pStyle w:val="Textoindependiente"/>
        <w:rPr>
          <w:sz w:val="28"/>
        </w:rPr>
      </w:pPr>
    </w:p>
    <w:p w:rsidR="003F4053" w:rsidRDefault="003F4053">
      <w:pPr>
        <w:pStyle w:val="Textoindependiente"/>
        <w:spacing w:before="8"/>
        <w:rPr>
          <w:sz w:val="41"/>
        </w:rPr>
      </w:pPr>
    </w:p>
    <w:p w:rsidR="003F4053" w:rsidRDefault="00517D4C">
      <w:pPr>
        <w:pStyle w:val="Ttulo1"/>
        <w:numPr>
          <w:ilvl w:val="0"/>
          <w:numId w:val="4"/>
        </w:numPr>
        <w:tabs>
          <w:tab w:val="left" w:pos="1358"/>
        </w:tabs>
        <w:rPr>
          <w:rFonts w:ascii="Arial" w:hAnsi="Arial"/>
          <w:sz w:val="24"/>
        </w:rPr>
      </w:pPr>
      <w:r>
        <w:t>Formalización das solicitudes de</w:t>
      </w:r>
      <w:r>
        <w:rPr>
          <w:spacing w:val="-25"/>
        </w:rPr>
        <w:t xml:space="preserve"> </w:t>
      </w:r>
      <w:r>
        <w:t>ad</w:t>
      </w:r>
      <w:r>
        <w:t>misión</w:t>
      </w:r>
    </w:p>
    <w:p w:rsidR="003F4053" w:rsidRDefault="003F4053">
      <w:pPr>
        <w:pStyle w:val="Textoindependiente"/>
        <w:spacing w:before="3"/>
        <w:rPr>
          <w:i/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spacing w:line="237" w:lineRule="auto"/>
        <w:ind w:right="424"/>
        <w:jc w:val="both"/>
        <w:rPr>
          <w:rFonts w:ascii="Arial" w:hAnsi="Arial"/>
          <w:sz w:val="24"/>
        </w:rPr>
      </w:pPr>
      <w:r>
        <w:rPr>
          <w:sz w:val="24"/>
        </w:rPr>
        <w:t xml:space="preserve">A solicitude será única e poderase presentar de forma presencial no centro educativo que a rexistrará, ou de forma electrónica a través da aplicación </w:t>
      </w:r>
      <w:r>
        <w:rPr>
          <w:i/>
          <w:sz w:val="25"/>
        </w:rPr>
        <w:t>admisionalumnado</w:t>
      </w:r>
      <w:r>
        <w:rPr>
          <w:sz w:val="24"/>
        </w:rPr>
        <w:t>.</w:t>
      </w:r>
    </w:p>
    <w:p w:rsidR="003F4053" w:rsidRDefault="003F4053">
      <w:pPr>
        <w:pStyle w:val="Textoindependiente"/>
        <w:spacing w:before="10"/>
        <w:rPr>
          <w:sz w:val="22"/>
        </w:rPr>
      </w:pPr>
    </w:p>
    <w:p w:rsidR="003F4053" w:rsidRDefault="00517D4C">
      <w:pPr>
        <w:pStyle w:val="Textoindependiente"/>
        <w:spacing w:before="1"/>
        <w:ind w:left="1718" w:right="423"/>
        <w:jc w:val="both"/>
      </w:pPr>
      <w:r>
        <w:t>A solicitude presentada nun centro educativo poderá anularse mediante a presentación du</w:t>
      </w:r>
      <w:r>
        <w:t>nha nova indicando expresamente por escrito que quedan sen efecto a/s presentada/s con anterioridade. A renuncia á solicitude rexistrada nun centro só se admitirá ata o último día do prazo de presentación de</w:t>
      </w:r>
      <w:r>
        <w:rPr>
          <w:spacing w:val="-26"/>
        </w:rPr>
        <w:t xml:space="preserve"> </w:t>
      </w:r>
      <w:r>
        <w:t>solicitudes.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Textoindependiente"/>
        <w:ind w:left="1718" w:right="426"/>
        <w:jc w:val="both"/>
      </w:pPr>
      <w:r>
        <w:t xml:space="preserve">Logo do remate do devandito prazo </w:t>
      </w:r>
      <w:r>
        <w:t>a solicitude será vinculante. A duplicidade de solicitudes determinará a escolarización da/o alumna/o conforme ao procedemento subsidiario regulado no Capítulo IV da Orde.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spacing w:before="1"/>
        <w:ind w:right="423"/>
        <w:jc w:val="both"/>
        <w:rPr>
          <w:sz w:val="24"/>
        </w:rPr>
      </w:pPr>
      <w:r>
        <w:rPr>
          <w:sz w:val="24"/>
        </w:rPr>
        <w:t xml:space="preserve">A solicitude de admisión de alumnado poderá asinala calquera das persoas titulares </w:t>
      </w:r>
      <w:r>
        <w:rPr>
          <w:sz w:val="24"/>
        </w:rPr>
        <w:t>da patria potestade, cando se refiran a fillas/os comúns dun matrimonio non separado legalmente nin divorciado ou dunha parella de feito debidamente inscrita no Rexistro de Parellas de Feito de</w:t>
      </w:r>
      <w:r>
        <w:rPr>
          <w:spacing w:val="-3"/>
          <w:sz w:val="24"/>
        </w:rPr>
        <w:t xml:space="preserve"> </w:t>
      </w:r>
      <w:r>
        <w:rPr>
          <w:sz w:val="24"/>
        </w:rPr>
        <w:t>Galicia.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Textoindependiente"/>
        <w:ind w:left="1718" w:right="424"/>
        <w:jc w:val="both"/>
      </w:pPr>
      <w:r>
        <w:t>Nos demais casos requírese a sinatura das dúas persoas titulares, agás que a patria potestade estea atribuída a unha delas con carácter exclusivo, ou en situacións de violencia de xénero.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Textoindependiente"/>
        <w:spacing w:before="1"/>
        <w:ind w:left="1718" w:right="415"/>
        <w:jc w:val="both"/>
      </w:pPr>
      <w:r>
        <w:t>De constatarse no expediente a separación ou divorcio dos proxenito</w:t>
      </w:r>
      <w:r>
        <w:t>res coa patria potestade compartida e a existencia dunha soa sinatura na solicitude, deberase requirir á proxenitora ou o proxenitor que a presentou que subsane a deficiencia ou, se é o caso, xustifique o motivo da omisión por calquera medio de proba admit</w:t>
      </w:r>
      <w:r>
        <w:t>ido en</w:t>
      </w:r>
      <w:r>
        <w:rPr>
          <w:spacing w:val="-3"/>
        </w:rPr>
        <w:t xml:space="preserve"> </w:t>
      </w:r>
      <w:r>
        <w:t>dereito.</w:t>
      </w:r>
    </w:p>
    <w:p w:rsidR="003F4053" w:rsidRDefault="003F4053">
      <w:pPr>
        <w:pStyle w:val="Textoindependiente"/>
        <w:spacing w:before="3"/>
      </w:pPr>
    </w:p>
    <w:p w:rsidR="003F4053" w:rsidRDefault="00517D4C">
      <w:pPr>
        <w:pStyle w:val="Textoindependiente"/>
        <w:spacing w:before="1"/>
        <w:ind w:right="1335"/>
        <w:jc w:val="right"/>
        <w:rPr>
          <w:rFonts w:ascii="Times New Roman"/>
        </w:rPr>
      </w:pPr>
      <w:r>
        <w:rPr>
          <w:rFonts w:ascii="Times New Roman"/>
        </w:rPr>
        <w:t>3</w:t>
      </w:r>
    </w:p>
    <w:p w:rsidR="003F4053" w:rsidRDefault="003F4053">
      <w:pPr>
        <w:jc w:val="right"/>
        <w:rPr>
          <w:rFonts w:ascii="Times New Roman"/>
        </w:rPr>
        <w:sectPr w:rsidR="003F4053">
          <w:pgSz w:w="11910" w:h="16840"/>
          <w:pgMar w:top="1660" w:right="360" w:bottom="680" w:left="460" w:header="851" w:footer="490" w:gutter="0"/>
          <w:cols w:space="720"/>
        </w:sectPr>
      </w:pPr>
    </w:p>
    <w:p w:rsidR="003F4053" w:rsidRDefault="002E0EC5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8883650</wp:posOffset>
                </wp:positionV>
                <wp:extent cx="187325" cy="1325245"/>
                <wp:effectExtent l="0" t="0" r="0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.05pt;margin-top:699.5pt;width:14.75pt;height:104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517D4C">
      <w:pPr>
        <w:pStyle w:val="Textoindependiente"/>
        <w:spacing w:before="246"/>
        <w:ind w:left="1718" w:right="427"/>
        <w:jc w:val="both"/>
      </w:pPr>
      <w:r>
        <w:t>De existir unha discrepancia formulada expresamente por escrito pola proxenitora ou polo proxenitor que non asine, non se paralizará o expediente, sen prexuízo de que os feitos se poñan en coñecemento da xefatura territorial para o seu traslado, se é o cas</w:t>
      </w:r>
      <w:r>
        <w:t>o, ao Ministerio</w:t>
      </w:r>
      <w:r>
        <w:rPr>
          <w:spacing w:val="-6"/>
        </w:rPr>
        <w:t xml:space="preserve"> </w:t>
      </w:r>
      <w:r>
        <w:t>Fiscal.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Textoindependiente"/>
        <w:ind w:left="1718" w:right="423"/>
        <w:jc w:val="both"/>
      </w:pPr>
      <w:r>
        <w:t>En espera da decisión xudicial, escolarizarase de forma cautelar ao menor no centro docente que corresponda, tendo en conta a solicitude formulada pola proxenitora ou o proxenitor que teña atribuída a garda e custodia e con quen c</w:t>
      </w:r>
      <w:r>
        <w:t>onviva de forma habitual.</w:t>
      </w:r>
    </w:p>
    <w:p w:rsidR="003F4053" w:rsidRDefault="003F4053">
      <w:pPr>
        <w:pStyle w:val="Textoindependiente"/>
        <w:rPr>
          <w:sz w:val="28"/>
        </w:rPr>
      </w:pPr>
    </w:p>
    <w:p w:rsidR="003F4053" w:rsidRDefault="00517D4C">
      <w:pPr>
        <w:pStyle w:val="Ttulo1"/>
        <w:numPr>
          <w:ilvl w:val="0"/>
          <w:numId w:val="4"/>
        </w:numPr>
        <w:tabs>
          <w:tab w:val="left" w:pos="1358"/>
        </w:tabs>
        <w:spacing w:before="224"/>
        <w:rPr>
          <w:rFonts w:ascii="Arial" w:hAnsi="Arial"/>
          <w:sz w:val="24"/>
        </w:rPr>
      </w:pPr>
      <w:r>
        <w:t>Centros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adscrición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prioridade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escolarización</w:t>
      </w:r>
    </w:p>
    <w:p w:rsidR="003F4053" w:rsidRDefault="003F4053">
      <w:pPr>
        <w:pStyle w:val="Textoindependiente"/>
        <w:spacing w:before="4"/>
        <w:rPr>
          <w:i/>
          <w:sz w:val="22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15"/>
        <w:jc w:val="both"/>
        <w:rPr>
          <w:rFonts w:ascii="Arial" w:hAnsi="Arial"/>
          <w:sz w:val="24"/>
        </w:rPr>
      </w:pPr>
      <w:r>
        <w:rPr>
          <w:sz w:val="24"/>
        </w:rPr>
        <w:t>A consideración dos centros públicos adscritos como “</w:t>
      </w:r>
      <w:r>
        <w:rPr>
          <w:i/>
          <w:sz w:val="25"/>
        </w:rPr>
        <w:t>centro único</w:t>
      </w:r>
      <w:r>
        <w:rPr>
          <w:sz w:val="24"/>
        </w:rPr>
        <w:t>” aos efectos de aplicación dos criterios de admisión abrangue unicamente ao centro adscrito e ao centro de adscrición do nivel inmediato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hyperlink w:anchor="_bookmark2" w:history="1">
        <w:r>
          <w:rPr>
            <w:position w:val="10"/>
            <w:sz w:val="14"/>
          </w:rPr>
          <w:t>3</w:t>
        </w:r>
      </w:hyperlink>
      <w:r>
        <w:rPr>
          <w:sz w:val="24"/>
        </w:rPr>
        <w:t>.</w:t>
      </w:r>
    </w:p>
    <w:p w:rsidR="003F4053" w:rsidRDefault="003F4053">
      <w:pPr>
        <w:pStyle w:val="Textoindependiente"/>
        <w:spacing w:before="1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spacing w:before="1"/>
        <w:ind w:right="422"/>
        <w:jc w:val="both"/>
        <w:rPr>
          <w:rFonts w:ascii="Arial" w:hAnsi="Arial"/>
          <w:sz w:val="24"/>
        </w:rPr>
      </w:pPr>
      <w:r>
        <w:rPr>
          <w:sz w:val="24"/>
        </w:rPr>
        <w:t>Sinalar que terá prioridade na área de escolarización que corresponda ao dom</w:t>
      </w:r>
      <w:r>
        <w:rPr>
          <w:sz w:val="24"/>
        </w:rPr>
        <w:t>icilio ou ao lugar de traballo dalgún dos proxenitores ou titores legais o alumnado cuxa escolarización en centros públicos e privados concertados veña motivada por traslado da unidade familiar debido á mobilidade forzosa de calquera dos proxenitores ou ti</w:t>
      </w:r>
      <w:r>
        <w:rPr>
          <w:sz w:val="24"/>
        </w:rPr>
        <w:t>tores, ou a un cambio de residencia derivado de actos de violencia de</w:t>
      </w:r>
      <w:r>
        <w:rPr>
          <w:spacing w:val="-1"/>
          <w:sz w:val="24"/>
        </w:rPr>
        <w:t xml:space="preserve"> </w:t>
      </w:r>
      <w:r>
        <w:rPr>
          <w:sz w:val="24"/>
        </w:rPr>
        <w:t>xénero</w:t>
      </w:r>
      <w:hyperlink w:anchor="_bookmark3" w:history="1">
        <w:r>
          <w:rPr>
            <w:position w:val="10"/>
            <w:sz w:val="14"/>
          </w:rPr>
          <w:t>4</w:t>
        </w:r>
      </w:hyperlink>
      <w:r>
        <w:rPr>
          <w:sz w:val="24"/>
        </w:rPr>
        <w:t>.</w:t>
      </w:r>
    </w:p>
    <w:p w:rsidR="003F4053" w:rsidRDefault="003F4053">
      <w:pPr>
        <w:pStyle w:val="Textoindependiente"/>
        <w:rPr>
          <w:sz w:val="28"/>
        </w:rPr>
      </w:pPr>
    </w:p>
    <w:p w:rsidR="003F4053" w:rsidRDefault="003F4053">
      <w:pPr>
        <w:pStyle w:val="Textoindependiente"/>
        <w:spacing w:before="7"/>
        <w:rPr>
          <w:sz w:val="40"/>
        </w:rPr>
      </w:pPr>
    </w:p>
    <w:p w:rsidR="003F4053" w:rsidRDefault="00517D4C">
      <w:pPr>
        <w:pStyle w:val="Ttulo1"/>
        <w:numPr>
          <w:ilvl w:val="0"/>
          <w:numId w:val="4"/>
        </w:numPr>
        <w:tabs>
          <w:tab w:val="left" w:pos="1346"/>
        </w:tabs>
        <w:ind w:left="1346" w:hanging="348"/>
      </w:pPr>
      <w:r>
        <w:t>Aplicación dos criterios xerais de admisión de</w:t>
      </w:r>
      <w:r>
        <w:rPr>
          <w:spacing w:val="-51"/>
        </w:rPr>
        <w:t xml:space="preserve"> </w:t>
      </w:r>
      <w:r>
        <w:t>alumnado</w:t>
      </w:r>
    </w:p>
    <w:p w:rsidR="003F4053" w:rsidRDefault="003F4053">
      <w:pPr>
        <w:pStyle w:val="Textoindependiente"/>
        <w:spacing w:before="1"/>
        <w:rPr>
          <w:i/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1"/>
        <w:jc w:val="both"/>
        <w:rPr>
          <w:rFonts w:ascii="Arial" w:hAnsi="Arial"/>
          <w:sz w:val="24"/>
        </w:rPr>
      </w:pPr>
      <w:r>
        <w:rPr>
          <w:sz w:val="24"/>
        </w:rPr>
        <w:t>Cando a demanda de prazas escolares sexa superior á oferta, o centro abrirá un prazo de 10 días hábiles, contados a partir dos 2 días seguintes ao remate do prazo de presentación de solicitudes, para presentar, de forma presencial no centro, a documentació</w:t>
      </w:r>
      <w:r>
        <w:rPr>
          <w:sz w:val="24"/>
        </w:rPr>
        <w:t>n xustificativa dos criterios xerais de admisión alegados pola persoa solicitante.</w:t>
      </w:r>
    </w:p>
    <w:p w:rsidR="003F4053" w:rsidRDefault="003F4053">
      <w:pPr>
        <w:pStyle w:val="Textoindependiente"/>
        <w:spacing w:before="4"/>
        <w:rPr>
          <w:sz w:val="22"/>
        </w:rPr>
      </w:pPr>
    </w:p>
    <w:p w:rsidR="003F4053" w:rsidRDefault="00517D4C">
      <w:pPr>
        <w:pStyle w:val="Textoindependiente"/>
        <w:spacing w:before="1"/>
        <w:ind w:left="1718" w:right="413"/>
        <w:jc w:val="both"/>
      </w:pPr>
      <w:r>
        <w:t xml:space="preserve">Non obstante, consultaranse de forma automática a través de </w:t>
      </w:r>
      <w:r>
        <w:rPr>
          <w:i/>
          <w:sz w:val="25"/>
        </w:rPr>
        <w:t xml:space="preserve">admisionalumnado </w:t>
      </w:r>
      <w:r>
        <w:t>(salvo oposición expresa que conste na solicitude) e non será necesario acreditar os datos rela</w:t>
      </w:r>
      <w:r>
        <w:t>tivos a:</w:t>
      </w:r>
    </w:p>
    <w:p w:rsidR="003F4053" w:rsidRDefault="003F4053">
      <w:pPr>
        <w:pStyle w:val="Textoindependiente"/>
        <w:spacing w:before="3"/>
        <w:rPr>
          <w:sz w:val="22"/>
        </w:rPr>
      </w:pPr>
    </w:p>
    <w:p w:rsidR="003F4053" w:rsidRDefault="00517D4C">
      <w:pPr>
        <w:pStyle w:val="Prrafodelista"/>
        <w:numPr>
          <w:ilvl w:val="2"/>
          <w:numId w:val="4"/>
        </w:numPr>
        <w:tabs>
          <w:tab w:val="left" w:pos="3517"/>
          <w:tab w:val="left" w:pos="3518"/>
        </w:tabs>
        <w:jc w:val="left"/>
        <w:rPr>
          <w:sz w:val="24"/>
        </w:rPr>
      </w:pPr>
      <w:r>
        <w:rPr>
          <w:sz w:val="24"/>
        </w:rPr>
        <w:t xml:space="preserve">Domicilio fiscal e renda </w:t>
      </w:r>
      <w:r>
        <w:rPr>
          <w:i/>
          <w:sz w:val="25"/>
        </w:rPr>
        <w:t xml:space="preserve">per cápita </w:t>
      </w:r>
      <w:r>
        <w:rPr>
          <w:sz w:val="24"/>
        </w:rPr>
        <w:t>da unidade</w:t>
      </w:r>
      <w:r>
        <w:rPr>
          <w:spacing w:val="-24"/>
          <w:sz w:val="24"/>
        </w:rPr>
        <w:t xml:space="preserve"> </w:t>
      </w:r>
      <w:r>
        <w:rPr>
          <w:sz w:val="24"/>
        </w:rPr>
        <w:t>familiar</w:t>
      </w:r>
    </w:p>
    <w:p w:rsidR="003F4053" w:rsidRDefault="003F4053">
      <w:pPr>
        <w:pStyle w:val="Textoindependiente"/>
        <w:rPr>
          <w:sz w:val="20"/>
        </w:rPr>
      </w:pPr>
    </w:p>
    <w:p w:rsidR="003F4053" w:rsidRDefault="002E0EC5">
      <w:pPr>
        <w:pStyle w:val="Textoindependiente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106680</wp:posOffset>
                </wp:positionV>
                <wp:extent cx="1592580" cy="0"/>
                <wp:effectExtent l="0" t="0" r="0" b="0"/>
                <wp:wrapTopAndBottom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86A11" id="Line 3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8.4pt" to="180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9gHwIAAEM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" strokeweight=".5pt">
                <w10:wrap type="topAndBottom" anchorx="page"/>
              </v:line>
            </w:pict>
          </mc:Fallback>
        </mc:AlternateContent>
      </w:r>
    </w:p>
    <w:p w:rsidR="003F4053" w:rsidRDefault="00517D4C">
      <w:pPr>
        <w:spacing w:before="28"/>
        <w:ind w:left="638"/>
        <w:rPr>
          <w:rFonts w:ascii="Times New Roman"/>
          <w:sz w:val="20"/>
        </w:rPr>
      </w:pPr>
      <w:bookmarkStart w:id="3" w:name="_bookmark2"/>
      <w:bookmarkEnd w:id="3"/>
      <w:r>
        <w:rPr>
          <w:rFonts w:ascii="Times New Roman"/>
          <w:position w:val="8"/>
          <w:sz w:val="11"/>
        </w:rPr>
        <w:t>3</w:t>
      </w:r>
      <w:bookmarkStart w:id="4" w:name="_bookmark3"/>
      <w:bookmarkEnd w:id="4"/>
      <w:r>
        <w:rPr>
          <w:rFonts w:ascii="Times New Roman"/>
          <w:position w:val="8"/>
          <w:sz w:val="11"/>
        </w:rPr>
        <w:t xml:space="preserve"> </w:t>
      </w:r>
      <w:r>
        <w:rPr>
          <w:rFonts w:ascii="Times New Roman"/>
          <w:sz w:val="20"/>
        </w:rPr>
        <w:t>Artigo 8 da Orde de 12 de marzo de 2013.</w:t>
      </w:r>
    </w:p>
    <w:p w:rsidR="003F4053" w:rsidRDefault="00517D4C">
      <w:pPr>
        <w:spacing w:line="242" w:lineRule="auto"/>
        <w:ind w:left="638" w:right="402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8"/>
          <w:sz w:val="11"/>
        </w:rPr>
        <w:t xml:space="preserve">4 </w:t>
      </w:r>
      <w:r>
        <w:rPr>
          <w:rFonts w:ascii="Times New Roman" w:hAnsi="Times New Roman"/>
          <w:sz w:val="20"/>
        </w:rPr>
        <w:t>Artigo 84.7 da LOE, redactado polo apartado sesenta e dous do artigo único da L.O. 8/2013 do 9 de decembro, para a mellora da calidade educativa.</w:t>
      </w:r>
    </w:p>
    <w:p w:rsidR="003F4053" w:rsidRDefault="00517D4C">
      <w:pPr>
        <w:pStyle w:val="Textoindependiente"/>
        <w:ind w:right="1335"/>
        <w:jc w:val="right"/>
        <w:rPr>
          <w:rFonts w:ascii="Times New Roman"/>
        </w:rPr>
      </w:pPr>
      <w:r>
        <w:rPr>
          <w:rFonts w:ascii="Times New Roman"/>
        </w:rPr>
        <w:t>4</w:t>
      </w:r>
    </w:p>
    <w:p w:rsidR="003F4053" w:rsidRDefault="003F4053">
      <w:pPr>
        <w:jc w:val="right"/>
        <w:rPr>
          <w:rFonts w:ascii="Times New Roman"/>
        </w:rPr>
        <w:sectPr w:rsidR="003F4053">
          <w:pgSz w:w="11910" w:h="16840"/>
          <w:pgMar w:top="1660" w:right="360" w:bottom="680" w:left="460" w:header="851" w:footer="490" w:gutter="0"/>
          <w:cols w:space="720"/>
        </w:sectPr>
      </w:pPr>
    </w:p>
    <w:p w:rsidR="003F4053" w:rsidRDefault="002E0EC5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8883650</wp:posOffset>
                </wp:positionV>
                <wp:extent cx="187325" cy="1325245"/>
                <wp:effectExtent l="0" t="0" r="0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3.05pt;margin-top:699.5pt;width:14.75pt;height:104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o1sAIAALU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517D4C">
      <w:pPr>
        <w:pStyle w:val="Prrafodelista"/>
        <w:numPr>
          <w:ilvl w:val="2"/>
          <w:numId w:val="4"/>
        </w:numPr>
        <w:tabs>
          <w:tab w:val="left" w:pos="3517"/>
          <w:tab w:val="left" w:pos="3518"/>
        </w:tabs>
        <w:spacing w:before="246"/>
        <w:jc w:val="left"/>
        <w:rPr>
          <w:sz w:val="24"/>
        </w:rPr>
      </w:pPr>
      <w:r>
        <w:rPr>
          <w:sz w:val="24"/>
        </w:rPr>
        <w:t>Condición de familia</w:t>
      </w:r>
      <w:r>
        <w:rPr>
          <w:spacing w:val="-1"/>
          <w:sz w:val="24"/>
        </w:rPr>
        <w:t xml:space="preserve"> </w:t>
      </w:r>
      <w:r>
        <w:rPr>
          <w:sz w:val="24"/>
        </w:rPr>
        <w:t>numerosa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Prrafodelista"/>
        <w:numPr>
          <w:ilvl w:val="2"/>
          <w:numId w:val="4"/>
        </w:numPr>
        <w:tabs>
          <w:tab w:val="left" w:pos="3517"/>
          <w:tab w:val="left" w:pos="3518"/>
          <w:tab w:val="left" w:pos="5226"/>
          <w:tab w:val="left" w:pos="5697"/>
          <w:tab w:val="left" w:pos="7016"/>
          <w:tab w:val="left" w:pos="8608"/>
          <w:tab w:val="left" w:pos="9481"/>
          <w:tab w:val="left" w:pos="9953"/>
        </w:tabs>
        <w:ind w:right="422"/>
        <w:jc w:val="left"/>
        <w:rPr>
          <w:sz w:val="24"/>
        </w:rPr>
      </w:pPr>
      <w:r>
        <w:rPr>
          <w:sz w:val="24"/>
        </w:rPr>
        <w:t>Discapacidade</w:t>
      </w:r>
      <w:r>
        <w:rPr>
          <w:sz w:val="24"/>
        </w:rPr>
        <w:tab/>
        <w:t>do</w:t>
      </w:r>
      <w:r>
        <w:rPr>
          <w:sz w:val="24"/>
        </w:rPr>
        <w:tab/>
        <w:t>alumnado,</w:t>
      </w:r>
      <w:r>
        <w:rPr>
          <w:sz w:val="24"/>
        </w:rPr>
        <w:tab/>
        <w:t>proxenitores,</w:t>
      </w:r>
      <w:r>
        <w:rPr>
          <w:sz w:val="24"/>
        </w:rPr>
        <w:tab/>
        <w:t>titores</w:t>
      </w:r>
      <w:r>
        <w:rPr>
          <w:sz w:val="24"/>
        </w:rPr>
        <w:tab/>
        <w:t>ou</w:t>
      </w:r>
      <w:r>
        <w:rPr>
          <w:sz w:val="24"/>
        </w:rPr>
        <w:tab/>
      </w:r>
      <w:r>
        <w:rPr>
          <w:spacing w:val="-4"/>
          <w:sz w:val="24"/>
        </w:rPr>
        <w:t xml:space="preserve">irmáns </w:t>
      </w:r>
      <w:r>
        <w:rPr>
          <w:sz w:val="24"/>
        </w:rPr>
        <w:t>recoñecida pola xunta de</w:t>
      </w:r>
      <w:r>
        <w:rPr>
          <w:spacing w:val="-2"/>
          <w:sz w:val="24"/>
        </w:rPr>
        <w:t xml:space="preserve"> </w:t>
      </w:r>
      <w:r>
        <w:rPr>
          <w:sz w:val="24"/>
        </w:rPr>
        <w:t>Galicia</w:t>
      </w:r>
    </w:p>
    <w:p w:rsidR="003F4053" w:rsidRDefault="003F4053">
      <w:pPr>
        <w:pStyle w:val="Textoindependiente"/>
        <w:spacing w:before="4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15"/>
        <w:jc w:val="both"/>
        <w:rPr>
          <w:rFonts w:ascii="Arial" w:hAnsi="Arial"/>
          <w:sz w:val="24"/>
        </w:rPr>
      </w:pPr>
      <w:r>
        <w:rPr>
          <w:sz w:val="24"/>
        </w:rPr>
        <w:t xml:space="preserve">Na valoración do criterio de irmás ou irmáns matriculados en centros educativos públicos, consideraranse os escolarizados no centro </w:t>
      </w:r>
      <w:r>
        <w:rPr>
          <w:sz w:val="24"/>
        </w:rPr>
        <w:t>adscrito ou no de adscrición no nivel inmediato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hyperlink w:anchor="_bookmark4" w:history="1">
        <w:r>
          <w:rPr>
            <w:position w:val="10"/>
            <w:sz w:val="14"/>
          </w:rPr>
          <w:t>5</w:t>
        </w:r>
      </w:hyperlink>
      <w:r>
        <w:rPr>
          <w:sz w:val="24"/>
        </w:rPr>
        <w:t>.</w:t>
      </w:r>
    </w:p>
    <w:p w:rsidR="003F4053" w:rsidRDefault="003F4053">
      <w:pPr>
        <w:pStyle w:val="Textoindependiente"/>
        <w:spacing w:before="4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4"/>
        <w:jc w:val="both"/>
        <w:rPr>
          <w:rFonts w:ascii="Arial" w:hAnsi="Arial"/>
          <w:sz w:val="24"/>
        </w:rPr>
      </w:pPr>
      <w:r>
        <w:rPr>
          <w:sz w:val="24"/>
        </w:rPr>
        <w:t>Aos efectos da valoración do criterio de proximidade do centro ao domicilio familiar, a certificación do padrón municipal de habitantes expedida polo órgano competente do concello, será o principal medio de acreditación das circunstancias da unidade famili</w:t>
      </w:r>
      <w:r>
        <w:rPr>
          <w:sz w:val="24"/>
        </w:rPr>
        <w:t>ar: domicilio familiar, os membros da familia que conviven nel e a data de alta na</w:t>
      </w:r>
      <w:r>
        <w:rPr>
          <w:spacing w:val="-3"/>
          <w:sz w:val="24"/>
        </w:rPr>
        <w:t xml:space="preserve"> </w:t>
      </w:r>
      <w:r>
        <w:rPr>
          <w:sz w:val="24"/>
        </w:rPr>
        <w:t>vivenda.</w:t>
      </w:r>
    </w:p>
    <w:p w:rsidR="003F4053" w:rsidRDefault="003F4053">
      <w:pPr>
        <w:pStyle w:val="Textoindependiente"/>
        <w:spacing w:before="2"/>
        <w:rPr>
          <w:sz w:val="23"/>
        </w:rPr>
      </w:pPr>
    </w:p>
    <w:p w:rsidR="003F4053" w:rsidRDefault="00517D4C">
      <w:pPr>
        <w:pStyle w:val="Textoindependiente"/>
        <w:ind w:left="1718" w:right="427"/>
        <w:jc w:val="both"/>
      </w:pPr>
      <w:r>
        <w:t>Toda persoa que resida habitualmente nun concello está obrigada a inscribirse no seu padrón. Polo tanto, non se pode admitir como xustificación que a persoa alegue que está residindo no concello dende hai máis dun ano sen darse de alta no padrón</w:t>
      </w:r>
      <w:hyperlink w:anchor="_bookmark5" w:history="1">
        <w:r>
          <w:rPr>
            <w:position w:val="10"/>
            <w:sz w:val="14"/>
          </w:rPr>
          <w:t>6</w:t>
        </w:r>
      </w:hyperlink>
      <w:r>
        <w:t>.</w:t>
      </w:r>
    </w:p>
    <w:p w:rsidR="003F4053" w:rsidRDefault="003F4053">
      <w:pPr>
        <w:pStyle w:val="Textoindependiente"/>
        <w:spacing w:before="6"/>
        <w:rPr>
          <w:sz w:val="22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16"/>
        <w:jc w:val="both"/>
        <w:rPr>
          <w:rFonts w:ascii="Arial" w:hAnsi="Arial"/>
          <w:sz w:val="24"/>
        </w:rPr>
      </w:pPr>
      <w:r>
        <w:rPr>
          <w:sz w:val="24"/>
        </w:rPr>
        <w:t xml:space="preserve">Para a valoración da renda </w:t>
      </w:r>
      <w:r>
        <w:rPr>
          <w:i/>
          <w:sz w:val="25"/>
        </w:rPr>
        <w:t xml:space="preserve">per cápita </w:t>
      </w:r>
      <w:r>
        <w:rPr>
          <w:sz w:val="24"/>
        </w:rPr>
        <w:t>da unidade familiar, as persoas interesadas deberán facer constar a cantidade correspondente á base impoñible no caso de declaración conxunta, ou á base impoñible de cada un dos declarantes da un</w:t>
      </w:r>
      <w:r>
        <w:rPr>
          <w:sz w:val="24"/>
        </w:rPr>
        <w:t>idade familiar, no caso de declaración individual. A tal efecto, constará a cantidade que resulta da suma das casiñas 415 (base impoñible xeral) e 435 (base impoñible do aforro) da correspondente declaración do imposto sobre a renda das persoas físicas (IR</w:t>
      </w:r>
      <w:r>
        <w:rPr>
          <w:sz w:val="24"/>
        </w:rPr>
        <w:t>PF) do ano 2017; cando non presente a declaración do IRPF, constarán os ingresos segundo os datos tributarios que facilite a Axencia Estatal de 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Tributaria.</w:t>
      </w:r>
    </w:p>
    <w:p w:rsidR="003F4053" w:rsidRDefault="003F4053">
      <w:pPr>
        <w:pStyle w:val="Textoindependiente"/>
        <w:spacing w:before="5"/>
        <w:rPr>
          <w:sz w:val="23"/>
        </w:rPr>
      </w:pPr>
    </w:p>
    <w:p w:rsidR="003F4053" w:rsidRDefault="00517D4C">
      <w:pPr>
        <w:pStyle w:val="Textoindependiente"/>
        <w:ind w:left="1718" w:right="427"/>
        <w:jc w:val="both"/>
      </w:pPr>
      <w:r>
        <w:t>Esta cantidade dividirase polo número de membros da unidade familiar referido ao día</w:t>
      </w:r>
      <w:r>
        <w:t xml:space="preserve"> 28 de febreiro de 2019.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11"/>
        <w:jc w:val="both"/>
        <w:rPr>
          <w:rFonts w:ascii="Arial" w:hAnsi="Arial"/>
          <w:sz w:val="24"/>
        </w:rPr>
      </w:pPr>
      <w:r>
        <w:rPr>
          <w:sz w:val="24"/>
        </w:rPr>
        <w:t>Para a aplicación da puntuación do criterio, utilizarase o Indicador público de renda de efectos múltiples (IPREM) anual correspondente ao ano 2017, que está fixado en 6.454,03 euros.</w:t>
      </w:r>
      <w:hyperlink w:anchor="_bookmark6" w:history="1">
        <w:r>
          <w:rPr>
            <w:position w:val="10"/>
            <w:sz w:val="14"/>
          </w:rPr>
          <w:t>7</w:t>
        </w:r>
      </w:hyperlink>
    </w:p>
    <w:p w:rsidR="003F4053" w:rsidRDefault="003F4053">
      <w:pPr>
        <w:pStyle w:val="Textoindependiente"/>
        <w:spacing w:before="2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9"/>
        <w:jc w:val="both"/>
        <w:rPr>
          <w:sz w:val="24"/>
        </w:rPr>
      </w:pPr>
      <w:r>
        <w:rPr>
          <w:sz w:val="24"/>
        </w:rPr>
        <w:t>Para considera</w:t>
      </w:r>
      <w:r>
        <w:rPr>
          <w:sz w:val="24"/>
        </w:rPr>
        <w:t>r o criterio de proxenitora, proxenitor ou representante legal que traballen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centro,</w:t>
      </w:r>
      <w:r>
        <w:rPr>
          <w:spacing w:val="17"/>
          <w:sz w:val="24"/>
        </w:rPr>
        <w:t xml:space="preserve"> </w:t>
      </w:r>
      <w:r>
        <w:rPr>
          <w:sz w:val="24"/>
        </w:rPr>
        <w:t>debe</w:t>
      </w:r>
      <w:r>
        <w:rPr>
          <w:spacing w:val="18"/>
          <w:sz w:val="24"/>
        </w:rPr>
        <w:t xml:space="preserve"> </w:t>
      </w:r>
      <w:r>
        <w:rPr>
          <w:sz w:val="24"/>
        </w:rPr>
        <w:t>existir</w:t>
      </w:r>
      <w:r>
        <w:rPr>
          <w:spacing w:val="17"/>
          <w:sz w:val="24"/>
        </w:rPr>
        <w:t xml:space="preserve"> </w:t>
      </w:r>
      <w:r>
        <w:rPr>
          <w:sz w:val="24"/>
        </w:rPr>
        <w:t>un</w:t>
      </w:r>
      <w:r>
        <w:rPr>
          <w:spacing w:val="15"/>
          <w:sz w:val="24"/>
        </w:rPr>
        <w:t xml:space="preserve"> </w:t>
      </w:r>
      <w:r>
        <w:rPr>
          <w:sz w:val="24"/>
        </w:rPr>
        <w:t>vínculo</w:t>
      </w:r>
      <w:r>
        <w:rPr>
          <w:spacing w:val="18"/>
          <w:sz w:val="24"/>
        </w:rPr>
        <w:t xml:space="preserve"> </w:t>
      </w:r>
      <w:r>
        <w:rPr>
          <w:sz w:val="24"/>
        </w:rPr>
        <w:t>mediante</w:t>
      </w:r>
      <w:r>
        <w:rPr>
          <w:spacing w:val="18"/>
          <w:sz w:val="24"/>
        </w:rPr>
        <w:t xml:space="preserve"> </w:t>
      </w:r>
      <w:r>
        <w:rPr>
          <w:sz w:val="24"/>
        </w:rPr>
        <w:t>contrato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traballo,</w:t>
      </w:r>
      <w:r>
        <w:rPr>
          <w:spacing w:val="16"/>
          <w:sz w:val="24"/>
        </w:rPr>
        <w:t xml:space="preserve"> </w:t>
      </w:r>
      <w:r>
        <w:rPr>
          <w:sz w:val="24"/>
        </w:rPr>
        <w:t>relación</w:t>
      </w:r>
    </w:p>
    <w:p w:rsidR="003F4053" w:rsidRDefault="002E0EC5">
      <w:pPr>
        <w:pStyle w:val="Textoindependiente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96520</wp:posOffset>
                </wp:positionV>
                <wp:extent cx="1592580" cy="0"/>
                <wp:effectExtent l="0" t="0" r="0" b="0"/>
                <wp:wrapTopAndBottom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2A5D" id="Line 2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7.6pt" to="180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0G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3F4053" w:rsidRDefault="00517D4C">
      <w:pPr>
        <w:spacing w:before="28"/>
        <w:ind w:left="638"/>
        <w:rPr>
          <w:rFonts w:ascii="Times New Roman"/>
          <w:sz w:val="20"/>
        </w:rPr>
      </w:pPr>
      <w:bookmarkStart w:id="5" w:name="_bookmark4"/>
      <w:bookmarkEnd w:id="5"/>
      <w:r>
        <w:rPr>
          <w:rFonts w:ascii="Times New Roman"/>
          <w:position w:val="8"/>
          <w:sz w:val="11"/>
        </w:rPr>
        <w:t>5</w:t>
      </w:r>
      <w:r>
        <w:rPr>
          <w:rFonts w:ascii="Times New Roman"/>
          <w:sz w:val="20"/>
        </w:rPr>
        <w:t>Artigo 8 da Orde de 12 de marzo de 2013</w:t>
      </w:r>
    </w:p>
    <w:p w:rsidR="003F4053" w:rsidRDefault="00517D4C">
      <w:pPr>
        <w:spacing w:before="2"/>
        <w:ind w:left="638"/>
        <w:rPr>
          <w:rFonts w:ascii="Times New Roman" w:hAnsi="Times New Roman"/>
          <w:sz w:val="20"/>
        </w:rPr>
      </w:pPr>
      <w:bookmarkStart w:id="6" w:name="_bookmark5"/>
      <w:bookmarkEnd w:id="6"/>
      <w:r>
        <w:rPr>
          <w:rFonts w:ascii="Times New Roman" w:hAnsi="Times New Roman"/>
          <w:position w:val="8"/>
          <w:sz w:val="11"/>
        </w:rPr>
        <w:t>6</w:t>
      </w:r>
      <w:bookmarkStart w:id="7" w:name="_bookmark6"/>
      <w:bookmarkEnd w:id="7"/>
      <w:r>
        <w:rPr>
          <w:rFonts w:ascii="Times New Roman" w:hAnsi="Times New Roman"/>
          <w:position w:val="8"/>
          <w:sz w:val="11"/>
        </w:rPr>
        <w:t xml:space="preserve"> </w:t>
      </w:r>
      <w:r>
        <w:rPr>
          <w:rFonts w:ascii="Times New Roman" w:hAnsi="Times New Roman"/>
          <w:sz w:val="20"/>
        </w:rPr>
        <w:t>Artigo 15 da Lei 7/1985, de 2 de abril, reguladora das bases de réxime local</w:t>
      </w:r>
    </w:p>
    <w:p w:rsidR="003F4053" w:rsidRDefault="00517D4C">
      <w:pPr>
        <w:spacing w:line="242" w:lineRule="auto"/>
        <w:ind w:left="638" w:right="402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8"/>
          <w:sz w:val="11"/>
        </w:rPr>
        <w:t xml:space="preserve">7 </w:t>
      </w:r>
      <w:r>
        <w:rPr>
          <w:rFonts w:ascii="Times New Roman" w:hAnsi="Times New Roman"/>
          <w:sz w:val="20"/>
        </w:rPr>
        <w:t>D. A. Centésima sétima Lei 3/2017, do 27 de xuño, de Orzamentos xerais do estado para o ano 2017. (BOE do 28 de xuño de 2017)</w:t>
      </w:r>
    </w:p>
    <w:p w:rsidR="003F4053" w:rsidRDefault="00517D4C">
      <w:pPr>
        <w:pStyle w:val="Textoindependiente"/>
        <w:ind w:right="1335"/>
        <w:jc w:val="right"/>
        <w:rPr>
          <w:rFonts w:ascii="Times New Roman"/>
        </w:rPr>
      </w:pPr>
      <w:r>
        <w:rPr>
          <w:rFonts w:ascii="Times New Roman"/>
        </w:rPr>
        <w:t>5</w:t>
      </w:r>
    </w:p>
    <w:p w:rsidR="003F4053" w:rsidRDefault="003F4053">
      <w:pPr>
        <w:jc w:val="right"/>
        <w:rPr>
          <w:rFonts w:ascii="Times New Roman"/>
        </w:rPr>
        <w:sectPr w:rsidR="003F4053">
          <w:pgSz w:w="11910" w:h="16840"/>
          <w:pgMar w:top="1660" w:right="360" w:bottom="680" w:left="460" w:header="851" w:footer="490" w:gutter="0"/>
          <w:cols w:space="720"/>
        </w:sectPr>
      </w:pPr>
    </w:p>
    <w:p w:rsidR="003F4053" w:rsidRDefault="002E0EC5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8883650</wp:posOffset>
                </wp:positionV>
                <wp:extent cx="187325" cy="1325245"/>
                <wp:effectExtent l="0" t="0" r="0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3.05pt;margin-top:699.5pt;width:14.75pt;height:104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6NsAIAALU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517D4C">
      <w:pPr>
        <w:pStyle w:val="Textoindependiente"/>
        <w:spacing w:before="246"/>
        <w:ind w:left="1718" w:right="424"/>
        <w:jc w:val="both"/>
      </w:pPr>
      <w:r>
        <w:t>funcionarial ou asimilada. Nos centros privados concertados, considerarase asimilada a relación das persoas socias cooperativistas e a da titularidade do</w:t>
      </w:r>
      <w:r>
        <w:rPr>
          <w:spacing w:val="-46"/>
        </w:rPr>
        <w:t xml:space="preserve"> </w:t>
      </w:r>
      <w:r>
        <w:t>centro.</w:t>
      </w:r>
    </w:p>
    <w:p w:rsidR="003F4053" w:rsidRDefault="003F4053">
      <w:pPr>
        <w:pStyle w:val="Textoindependiente"/>
        <w:spacing w:before="2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spacing w:before="1"/>
        <w:ind w:right="428"/>
        <w:jc w:val="both"/>
        <w:rPr>
          <w:rFonts w:ascii="Arial" w:hAnsi="Arial"/>
          <w:sz w:val="24"/>
        </w:rPr>
      </w:pPr>
      <w:r>
        <w:rPr>
          <w:sz w:val="24"/>
        </w:rPr>
        <w:t>Enténdese por familia monoparental a composta po</w:t>
      </w:r>
      <w:r>
        <w:rPr>
          <w:sz w:val="24"/>
        </w:rPr>
        <w:t>r un único proxenitor ou proxenitora que non conviva con outra persoa coa que manteña unha relación análoga á conxugal e os fillos ou fillas menores ao seu cargo, sempre que o outro proxenitor ou proxenitora non contribúa economicamente ao seu</w:t>
      </w:r>
      <w:r>
        <w:rPr>
          <w:spacing w:val="-17"/>
          <w:sz w:val="24"/>
        </w:rPr>
        <w:t xml:space="preserve"> </w:t>
      </w:r>
      <w:r>
        <w:rPr>
          <w:sz w:val="24"/>
        </w:rPr>
        <w:t>sustento.</w:t>
      </w:r>
      <w:hyperlink w:anchor="_bookmark7" w:history="1">
        <w:r>
          <w:rPr>
            <w:position w:val="10"/>
            <w:sz w:val="14"/>
          </w:rPr>
          <w:t>8</w:t>
        </w:r>
      </w:hyperlink>
    </w:p>
    <w:p w:rsidR="003F4053" w:rsidRDefault="003F4053">
      <w:pPr>
        <w:pStyle w:val="Textoindependiente"/>
        <w:spacing w:before="4"/>
        <w:rPr>
          <w:sz w:val="23"/>
        </w:rPr>
      </w:pPr>
    </w:p>
    <w:p w:rsidR="003F4053" w:rsidRDefault="00517D4C">
      <w:pPr>
        <w:pStyle w:val="Textoindependiente"/>
        <w:ind w:left="1718" w:right="422"/>
        <w:jc w:val="both"/>
      </w:pPr>
      <w:r>
        <w:t>Para a valoración do criterio de familia monoparental, a persoa interesada terá que presentar a certificación de recoñecemento da Dirección Xeral de Familia, Infancia e Dinamización Demográfica da Consellería de Política Socia</w:t>
      </w:r>
      <w:r>
        <w:t>l da Xunta de Galicia ou pola autoridade competente doutras administracións</w:t>
      </w:r>
      <w:r>
        <w:rPr>
          <w:spacing w:val="-5"/>
        </w:rPr>
        <w:t xml:space="preserve"> </w:t>
      </w:r>
      <w:r>
        <w:t>públicas.</w:t>
      </w:r>
    </w:p>
    <w:p w:rsidR="003F4053" w:rsidRDefault="003F4053">
      <w:pPr>
        <w:pStyle w:val="Textoindependiente"/>
        <w:spacing w:before="6"/>
        <w:rPr>
          <w:sz w:val="22"/>
        </w:rPr>
      </w:pPr>
    </w:p>
    <w:p w:rsidR="003F4053" w:rsidRDefault="00517D4C">
      <w:pPr>
        <w:pStyle w:val="Ttulo1"/>
        <w:numPr>
          <w:ilvl w:val="0"/>
          <w:numId w:val="4"/>
        </w:numPr>
        <w:tabs>
          <w:tab w:val="left" w:pos="1346"/>
        </w:tabs>
        <w:ind w:left="1346" w:hanging="348"/>
      </w:pPr>
      <w:r>
        <w:t>Fase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adxudicación</w:t>
      </w:r>
      <w:r>
        <w:rPr>
          <w:spacing w:val="-43"/>
        </w:rPr>
        <w:t xml:space="preserve"> </w:t>
      </w:r>
      <w:r>
        <w:t>subsidiaria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postos</w:t>
      </w:r>
      <w:r>
        <w:rPr>
          <w:spacing w:val="-44"/>
        </w:rPr>
        <w:t xml:space="preserve"> </w:t>
      </w:r>
      <w:r>
        <w:t>escolares</w:t>
      </w:r>
    </w:p>
    <w:p w:rsidR="003F4053" w:rsidRDefault="003F4053">
      <w:pPr>
        <w:pStyle w:val="Textoindependiente"/>
        <w:spacing w:before="10"/>
        <w:rPr>
          <w:i/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spacing w:line="230" w:lineRule="auto"/>
        <w:ind w:right="420"/>
        <w:jc w:val="both"/>
        <w:rPr>
          <w:rFonts w:ascii="Arial" w:hAnsi="Arial"/>
          <w:i/>
          <w:sz w:val="24"/>
        </w:rPr>
      </w:pPr>
      <w:r>
        <w:rPr>
          <w:sz w:val="24"/>
        </w:rPr>
        <w:t>A fase de adxudicación subsidiaria</w:t>
      </w:r>
      <w:hyperlink w:anchor="_bookmark8" w:history="1">
        <w:r>
          <w:rPr>
            <w:position w:val="10"/>
            <w:sz w:val="14"/>
          </w:rPr>
          <w:t>9</w:t>
        </w:r>
      </w:hyperlink>
      <w:r>
        <w:rPr>
          <w:position w:val="10"/>
          <w:sz w:val="14"/>
        </w:rPr>
        <w:t xml:space="preserve"> </w:t>
      </w:r>
      <w:r>
        <w:rPr>
          <w:sz w:val="24"/>
        </w:rPr>
        <w:t xml:space="preserve">de postos escolares será xestionada a través da aplicación informática </w:t>
      </w:r>
      <w:r>
        <w:rPr>
          <w:i/>
          <w:sz w:val="25"/>
        </w:rPr>
        <w:t>admisionalumnado.</w:t>
      </w:r>
    </w:p>
    <w:p w:rsidR="003F4053" w:rsidRDefault="003F4053">
      <w:pPr>
        <w:pStyle w:val="Textoindependiente"/>
        <w:spacing w:before="3"/>
        <w:rPr>
          <w:i/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spacing w:before="1"/>
        <w:ind w:right="430"/>
        <w:jc w:val="both"/>
        <w:rPr>
          <w:rFonts w:ascii="Arial" w:hAnsi="Arial"/>
          <w:sz w:val="24"/>
        </w:rPr>
      </w:pPr>
      <w:r>
        <w:rPr>
          <w:sz w:val="24"/>
        </w:rPr>
        <w:t>Ao inicio do procedemento a xefatura territorial informará aos centros docentes das solicitudes de admisión que lles afecten</w:t>
      </w:r>
      <w:r>
        <w:rPr>
          <w:rFonts w:ascii="Arial" w:hAnsi="Arial"/>
          <w:sz w:val="16"/>
        </w:rPr>
        <w:t>.</w:t>
      </w:r>
    </w:p>
    <w:p w:rsidR="003F4053" w:rsidRDefault="003F4053">
      <w:pPr>
        <w:pStyle w:val="Textoindependiente"/>
        <w:spacing w:before="5"/>
        <w:rPr>
          <w:rFonts w:ascii="Arial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17"/>
        <w:jc w:val="both"/>
        <w:rPr>
          <w:sz w:val="24"/>
        </w:rPr>
      </w:pPr>
      <w:r>
        <w:rPr>
          <w:sz w:val="24"/>
        </w:rPr>
        <w:t>Valorarase o criterio complementario ap</w:t>
      </w:r>
      <w:r>
        <w:rPr>
          <w:sz w:val="24"/>
        </w:rPr>
        <w:t>robado polos centros solicitados como segunda opción e seguintes, sempre que estea acreditado no expediente achegado á xefatura territorial. Non obstante, poderase requirir, de forma motivada, a documentación complementaria que se estime necesaria para acr</w:t>
      </w:r>
      <w:r>
        <w:rPr>
          <w:sz w:val="24"/>
        </w:rPr>
        <w:t>editar a circunstancia alegada, concedendo un prazo de 5 días hábiles para a súa presentación; procederase de igual xeito con calquera outro criterio a</w:t>
      </w:r>
      <w:r>
        <w:rPr>
          <w:spacing w:val="-25"/>
          <w:sz w:val="24"/>
        </w:rPr>
        <w:t xml:space="preserve"> </w:t>
      </w:r>
      <w:r>
        <w:rPr>
          <w:sz w:val="24"/>
        </w:rPr>
        <w:t>valorar.</w:t>
      </w:r>
    </w:p>
    <w:p w:rsidR="003F4053" w:rsidRDefault="003F4053">
      <w:pPr>
        <w:pStyle w:val="Textoindependiente"/>
        <w:spacing w:before="4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6"/>
        <w:jc w:val="both"/>
        <w:rPr>
          <w:rFonts w:ascii="Arial" w:hAnsi="Arial"/>
          <w:sz w:val="24"/>
        </w:rPr>
      </w:pPr>
      <w:r>
        <w:rPr>
          <w:sz w:val="24"/>
        </w:rPr>
        <w:t>Logo de rematada a adxudicación de prazas ás solicitudes incluídas nesta fase, a xefatura terr</w:t>
      </w:r>
      <w:r>
        <w:rPr>
          <w:sz w:val="24"/>
        </w:rPr>
        <w:t>itorial poderá resolver as solicitudes afectadas polo previsto no artigo 34 da Orde tendo en conta as prazas que resulten</w:t>
      </w:r>
      <w:r>
        <w:rPr>
          <w:spacing w:val="-12"/>
          <w:sz w:val="24"/>
        </w:rPr>
        <w:t xml:space="preserve"> </w:t>
      </w:r>
      <w:r>
        <w:rPr>
          <w:sz w:val="24"/>
        </w:rPr>
        <w:t>vacantes.</w:t>
      </w:r>
    </w:p>
    <w:p w:rsidR="003F4053" w:rsidRDefault="003F4053">
      <w:pPr>
        <w:pStyle w:val="Textoindependiente"/>
        <w:rPr>
          <w:sz w:val="28"/>
        </w:rPr>
      </w:pPr>
    </w:p>
    <w:p w:rsidR="003F4053" w:rsidRDefault="00517D4C">
      <w:pPr>
        <w:pStyle w:val="Ttulo1"/>
        <w:numPr>
          <w:ilvl w:val="0"/>
          <w:numId w:val="4"/>
        </w:numPr>
        <w:tabs>
          <w:tab w:val="left" w:pos="1415"/>
          <w:tab w:val="left" w:pos="1416"/>
        </w:tabs>
        <w:spacing w:before="222"/>
        <w:ind w:left="1416" w:hanging="418"/>
        <w:rPr>
          <w:rFonts w:ascii="Arial" w:hAnsi="Arial"/>
          <w:sz w:val="24"/>
        </w:rPr>
      </w:pPr>
      <w:r>
        <w:t>Empate na</w:t>
      </w:r>
      <w:r>
        <w:rPr>
          <w:spacing w:val="-9"/>
        </w:rPr>
        <w:t xml:space="preserve"> </w:t>
      </w:r>
      <w:r>
        <w:t>puntuación</w:t>
      </w:r>
    </w:p>
    <w:p w:rsidR="003F4053" w:rsidRDefault="003F4053">
      <w:pPr>
        <w:pStyle w:val="Textoindependiente"/>
        <w:spacing w:before="2"/>
        <w:rPr>
          <w:i/>
          <w:sz w:val="23"/>
        </w:rPr>
      </w:pPr>
    </w:p>
    <w:p w:rsidR="003F4053" w:rsidRDefault="00517D4C">
      <w:pPr>
        <w:pStyle w:val="Textoindependiente"/>
        <w:spacing w:before="1"/>
        <w:ind w:left="1718" w:right="429"/>
        <w:jc w:val="both"/>
      </w:pPr>
      <w:r>
        <w:t xml:space="preserve">En caso de empate na puntuación, aplicaranse sucesivamente os criterios de desempate do artigo 29 da </w:t>
      </w:r>
      <w:r>
        <w:t>Orde do 12 de marzo de 2013. Para os efectos da aplicación destes criterios, se a alumna ou o alumno carece de segundo apelido, o lugar deste será ocupado polo nome.</w:t>
      </w:r>
    </w:p>
    <w:p w:rsidR="003F4053" w:rsidRDefault="003F4053">
      <w:pPr>
        <w:pStyle w:val="Textoindependiente"/>
        <w:rPr>
          <w:sz w:val="20"/>
        </w:rPr>
      </w:pPr>
    </w:p>
    <w:p w:rsidR="003F4053" w:rsidRDefault="002E0EC5">
      <w:pPr>
        <w:pStyle w:val="Textoindependiente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244475</wp:posOffset>
                </wp:positionV>
                <wp:extent cx="1592580" cy="0"/>
                <wp:effectExtent l="0" t="0" r="0" b="0"/>
                <wp:wrapTopAndBottom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47796" id="Line 2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19.25pt" to="180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DUHgIAAEM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</w:p>
    <w:p w:rsidR="003F4053" w:rsidRDefault="00517D4C">
      <w:pPr>
        <w:spacing w:before="28"/>
        <w:ind w:left="638"/>
        <w:rPr>
          <w:rFonts w:ascii="Times New Roman" w:hAnsi="Times New Roman"/>
          <w:sz w:val="20"/>
        </w:rPr>
      </w:pPr>
      <w:bookmarkStart w:id="8" w:name="_bookmark7"/>
      <w:bookmarkEnd w:id="8"/>
      <w:r>
        <w:rPr>
          <w:rFonts w:ascii="Times New Roman" w:hAnsi="Times New Roman"/>
          <w:position w:val="8"/>
          <w:sz w:val="11"/>
        </w:rPr>
        <w:t xml:space="preserve">8 </w:t>
      </w:r>
      <w:r>
        <w:rPr>
          <w:rFonts w:ascii="Times New Roman" w:hAnsi="Times New Roman"/>
          <w:sz w:val="20"/>
        </w:rPr>
        <w:t>Artigo 13 da Lei 3/2011, do 30 de xuño, de apoio á família e á convivência de Galicia</w:t>
      </w:r>
    </w:p>
    <w:p w:rsidR="003F4053" w:rsidRDefault="00517D4C">
      <w:pPr>
        <w:spacing w:before="2"/>
        <w:ind w:left="638"/>
        <w:rPr>
          <w:rFonts w:ascii="Times New Roman"/>
          <w:sz w:val="20"/>
        </w:rPr>
      </w:pPr>
      <w:bookmarkStart w:id="9" w:name="_bookmark8"/>
      <w:bookmarkEnd w:id="9"/>
      <w:r>
        <w:rPr>
          <w:rFonts w:ascii="Times New Roman"/>
          <w:position w:val="8"/>
          <w:sz w:val="11"/>
        </w:rPr>
        <w:t>9</w:t>
      </w:r>
      <w:r>
        <w:rPr>
          <w:rFonts w:ascii="Times New Roman"/>
          <w:sz w:val="20"/>
        </w:rPr>
        <w:t>Artigo 35 e seguintes da Orde do 12 de marzo de 2013</w:t>
      </w:r>
    </w:p>
    <w:p w:rsidR="003F4053" w:rsidRDefault="00517D4C">
      <w:pPr>
        <w:pStyle w:val="Textoindependiente"/>
        <w:spacing w:before="3"/>
        <w:ind w:left="9628"/>
        <w:rPr>
          <w:rFonts w:ascii="Times New Roman"/>
        </w:rPr>
      </w:pPr>
      <w:r>
        <w:rPr>
          <w:rFonts w:ascii="Times New Roman"/>
        </w:rPr>
        <w:t>6</w:t>
      </w:r>
    </w:p>
    <w:p w:rsidR="003F4053" w:rsidRDefault="003F4053">
      <w:pPr>
        <w:rPr>
          <w:rFonts w:ascii="Times New Roman"/>
        </w:rPr>
        <w:sectPr w:rsidR="003F4053">
          <w:pgSz w:w="11910" w:h="16840"/>
          <w:pgMar w:top="1660" w:right="360" w:bottom="680" w:left="460" w:header="851" w:footer="490" w:gutter="0"/>
          <w:cols w:space="720"/>
        </w:sectPr>
      </w:pPr>
    </w:p>
    <w:p w:rsidR="003F4053" w:rsidRDefault="002E0EC5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8883650</wp:posOffset>
                </wp:positionV>
                <wp:extent cx="187325" cy="1325245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.05pt;margin-top:699.5pt;width:14.75pt;height:104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spacing w:before="6"/>
        <w:rPr>
          <w:rFonts w:ascii="Times New Roman"/>
          <w:sz w:val="21"/>
        </w:rPr>
      </w:pPr>
    </w:p>
    <w:p w:rsidR="003F4053" w:rsidRDefault="00517D4C">
      <w:pPr>
        <w:pStyle w:val="Ttulo1"/>
        <w:numPr>
          <w:ilvl w:val="0"/>
          <w:numId w:val="4"/>
        </w:numPr>
        <w:tabs>
          <w:tab w:val="left" w:pos="1421"/>
          <w:tab w:val="left" w:pos="1422"/>
        </w:tabs>
        <w:spacing w:before="98"/>
        <w:ind w:left="1422" w:hanging="424"/>
        <w:rPr>
          <w:rFonts w:ascii="Arial" w:hAnsi="Arial"/>
          <w:sz w:val="24"/>
        </w:rPr>
      </w:pPr>
      <w:r>
        <w:t>Procedemento extraordinario de</w:t>
      </w:r>
      <w:r>
        <w:rPr>
          <w:spacing w:val="-18"/>
        </w:rPr>
        <w:t xml:space="preserve"> </w:t>
      </w:r>
      <w:r>
        <w:t>admisión</w:t>
      </w:r>
    </w:p>
    <w:p w:rsidR="003F4053" w:rsidRDefault="003F4053">
      <w:pPr>
        <w:pStyle w:val="Textoindependiente"/>
        <w:spacing w:before="3"/>
        <w:rPr>
          <w:i/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0"/>
        <w:jc w:val="both"/>
        <w:rPr>
          <w:rFonts w:ascii="Arial" w:hAnsi="Arial"/>
          <w:sz w:val="24"/>
        </w:rPr>
      </w:pPr>
      <w:r>
        <w:rPr>
          <w:sz w:val="24"/>
        </w:rPr>
        <w:t xml:space="preserve">Aos efectos de tramitar as correspondentes solicitudes que poidan presentarse, enténdese que o proceso extraordinario de escolarización iníciase a partir do día seguinte ao do remate do prazo de matrícula ordinaria </w:t>
      </w:r>
      <w:r>
        <w:rPr>
          <w:sz w:val="24"/>
        </w:rPr>
        <w:t>establecido para a correspondente etapa e remata ao final do curso</w:t>
      </w:r>
      <w:r>
        <w:rPr>
          <w:spacing w:val="-1"/>
          <w:sz w:val="24"/>
        </w:rPr>
        <w:t xml:space="preserve"> </w:t>
      </w:r>
      <w:r>
        <w:rPr>
          <w:sz w:val="24"/>
        </w:rPr>
        <w:t>2019/2020.</w:t>
      </w:r>
    </w:p>
    <w:p w:rsidR="003F4053" w:rsidRDefault="003F4053">
      <w:pPr>
        <w:pStyle w:val="Textoindependiente"/>
        <w:spacing w:before="2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3"/>
        <w:jc w:val="both"/>
        <w:rPr>
          <w:rFonts w:ascii="Arial" w:hAnsi="Arial"/>
          <w:sz w:val="24"/>
        </w:rPr>
      </w:pPr>
      <w:r>
        <w:rPr>
          <w:sz w:val="24"/>
        </w:rPr>
        <w:t>As solicitudes, formuladas mediante o modelo que se anexa a estas instrucións, presentaranse nas dependencias da xefatura territorial ou dos centros docentes. Os centros remitirán ás xefaturas territoriais as solicitudes que</w:t>
      </w:r>
      <w:r>
        <w:rPr>
          <w:spacing w:val="-6"/>
          <w:sz w:val="24"/>
        </w:rPr>
        <w:t xml:space="preserve"> </w:t>
      </w:r>
      <w:r>
        <w:rPr>
          <w:sz w:val="24"/>
        </w:rPr>
        <w:t>reciban.</w:t>
      </w:r>
    </w:p>
    <w:p w:rsidR="003F4053" w:rsidRDefault="003F4053">
      <w:pPr>
        <w:pStyle w:val="Textoindependiente"/>
        <w:spacing w:before="4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7"/>
        <w:jc w:val="both"/>
        <w:rPr>
          <w:rFonts w:ascii="Arial" w:hAnsi="Arial"/>
          <w:sz w:val="24"/>
        </w:rPr>
      </w:pPr>
      <w:r>
        <w:rPr>
          <w:sz w:val="24"/>
        </w:rPr>
        <w:t>A persoa titular da xefatura territorial poderá autorizar un incremento de ata un dez por cento do número máximo de alumnos e alumnas por aula nos centros públicos e privados concertados nos casos establecidos no artigo 44 da Orde do 12 de marzo de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hyperlink w:anchor="_bookmark9" w:history="1">
        <w:r>
          <w:rPr>
            <w:position w:val="10"/>
            <w:sz w:val="14"/>
          </w:rPr>
          <w:t>10</w:t>
        </w:r>
      </w:hyperlink>
    </w:p>
    <w:p w:rsidR="003F4053" w:rsidRDefault="003F4053">
      <w:pPr>
        <w:pStyle w:val="Textoindependiente"/>
        <w:spacing w:before="4"/>
        <w:rPr>
          <w:sz w:val="22"/>
        </w:rPr>
      </w:pPr>
    </w:p>
    <w:p w:rsidR="003F4053" w:rsidRDefault="00517D4C">
      <w:pPr>
        <w:pStyle w:val="Ttulo1"/>
        <w:numPr>
          <w:ilvl w:val="0"/>
          <w:numId w:val="4"/>
        </w:numPr>
        <w:tabs>
          <w:tab w:val="left" w:pos="1416"/>
        </w:tabs>
        <w:spacing w:before="1"/>
        <w:ind w:left="1416" w:hanging="418"/>
        <w:rPr>
          <w:rFonts w:ascii="Arial" w:hAnsi="Arial"/>
          <w:sz w:val="24"/>
        </w:rPr>
      </w:pPr>
      <w:r>
        <w:t>Admisión e formalización da</w:t>
      </w:r>
      <w:r>
        <w:rPr>
          <w:spacing w:val="-21"/>
        </w:rPr>
        <w:t xml:space="preserve"> </w:t>
      </w:r>
      <w:r>
        <w:t>matrícula</w:t>
      </w:r>
    </w:p>
    <w:p w:rsidR="003F4053" w:rsidRDefault="003F4053">
      <w:pPr>
        <w:pStyle w:val="Textoindependiente"/>
        <w:spacing w:before="2"/>
        <w:rPr>
          <w:i/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6"/>
        <w:jc w:val="both"/>
        <w:rPr>
          <w:rFonts w:ascii="Arial" w:hAnsi="Arial"/>
          <w:sz w:val="24"/>
        </w:rPr>
      </w:pPr>
      <w:r>
        <w:rPr>
          <w:sz w:val="24"/>
        </w:rPr>
        <w:t>Corresponde á dirección dos centros públicos decidir sobre a admisión de</w:t>
      </w:r>
      <w:r>
        <w:rPr>
          <w:spacing w:val="-45"/>
          <w:sz w:val="24"/>
        </w:rPr>
        <w:t xml:space="preserve"> </w:t>
      </w:r>
      <w:r>
        <w:rPr>
          <w:sz w:val="24"/>
        </w:rPr>
        <w:t>alumnado, previo informe do consello</w:t>
      </w:r>
      <w:r>
        <w:rPr>
          <w:spacing w:val="-1"/>
          <w:sz w:val="24"/>
        </w:rPr>
        <w:t xml:space="preserve"> </w:t>
      </w:r>
      <w:r>
        <w:rPr>
          <w:sz w:val="24"/>
        </w:rPr>
        <w:t>escolar.</w:t>
      </w:r>
      <w:hyperlink w:anchor="_bookmark10" w:history="1">
        <w:r>
          <w:rPr>
            <w:position w:val="10"/>
            <w:sz w:val="14"/>
          </w:rPr>
          <w:t>11</w:t>
        </w:r>
      </w:hyperlink>
    </w:p>
    <w:p w:rsidR="003F4053" w:rsidRDefault="003F4053">
      <w:pPr>
        <w:pStyle w:val="Textoindependiente"/>
        <w:spacing w:before="2"/>
        <w:rPr>
          <w:sz w:val="23"/>
        </w:rPr>
      </w:pPr>
    </w:p>
    <w:p w:rsidR="003F4053" w:rsidRDefault="00517D4C">
      <w:pPr>
        <w:pStyle w:val="Textoindependiente"/>
        <w:ind w:left="1718"/>
        <w:rPr>
          <w:sz w:val="14"/>
        </w:rPr>
      </w:pPr>
      <w:r>
        <w:t>Nos centros privados concertados</w:t>
      </w:r>
      <w:r>
        <w:t xml:space="preserve"> a decisión corresponde á súa titularidade coa participación do consello escolar.</w:t>
      </w:r>
      <w:hyperlink w:anchor="_bookmark11" w:history="1">
        <w:r>
          <w:rPr>
            <w:position w:val="10"/>
            <w:sz w:val="14"/>
          </w:rPr>
          <w:t>12</w:t>
        </w:r>
      </w:hyperlink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4"/>
        <w:jc w:val="both"/>
        <w:rPr>
          <w:sz w:val="24"/>
        </w:rPr>
      </w:pPr>
      <w:r>
        <w:rPr>
          <w:sz w:val="24"/>
        </w:rPr>
        <w:t>A matrícula deberá formalizarse mediante a presentación do correspondente modelo anexo III da Orde do 12 de marzo de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32"/>
        <w:jc w:val="both"/>
        <w:rPr>
          <w:sz w:val="24"/>
        </w:rPr>
      </w:pPr>
      <w:r>
        <w:rPr>
          <w:sz w:val="24"/>
        </w:rPr>
        <w:t>Todas as anotaci</w:t>
      </w:r>
      <w:r>
        <w:rPr>
          <w:sz w:val="24"/>
        </w:rPr>
        <w:t>óns relativas á fase de matrícula serán realizadas polos centros educativos en</w:t>
      </w:r>
      <w:r>
        <w:rPr>
          <w:spacing w:val="-2"/>
          <w:sz w:val="24"/>
        </w:rPr>
        <w:t xml:space="preserve"> </w:t>
      </w:r>
      <w:r>
        <w:rPr>
          <w:sz w:val="24"/>
        </w:rPr>
        <w:t>XADE.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6"/>
        <w:jc w:val="both"/>
        <w:rPr>
          <w:sz w:val="24"/>
        </w:rPr>
      </w:pPr>
      <w:r>
        <w:rPr>
          <w:sz w:val="24"/>
        </w:rPr>
        <w:t>Deberá presentar o formulario de matrícula o alumnado ao inicio da escolarización: 4º de educación infantil ou 1º de educación primaria. O alumnado xa escolarizado no sis</w:t>
      </w:r>
      <w:r>
        <w:rPr>
          <w:sz w:val="24"/>
        </w:rPr>
        <w:t>tema educativo, presentará o documento</w:t>
      </w:r>
      <w:r>
        <w:rPr>
          <w:spacing w:val="-6"/>
          <w:sz w:val="24"/>
        </w:rPr>
        <w:t xml:space="preserve"> </w:t>
      </w:r>
      <w:r>
        <w:rPr>
          <w:sz w:val="24"/>
        </w:rPr>
        <w:t>cando:</w:t>
      </w:r>
    </w:p>
    <w:p w:rsidR="003F4053" w:rsidRDefault="003F4053">
      <w:pPr>
        <w:pStyle w:val="Textoindependiente"/>
        <w:spacing w:before="3"/>
        <w:rPr>
          <w:sz w:val="23"/>
        </w:rPr>
      </w:pPr>
    </w:p>
    <w:p w:rsidR="003F4053" w:rsidRDefault="00517D4C">
      <w:pPr>
        <w:pStyle w:val="Prrafodelista"/>
        <w:numPr>
          <w:ilvl w:val="2"/>
          <w:numId w:val="4"/>
        </w:numPr>
        <w:tabs>
          <w:tab w:val="left" w:pos="3157"/>
          <w:tab w:val="left" w:pos="3158"/>
        </w:tabs>
        <w:ind w:left="3158" w:right="424"/>
        <w:jc w:val="left"/>
        <w:rPr>
          <w:sz w:val="24"/>
        </w:rPr>
      </w:pPr>
      <w:r>
        <w:rPr>
          <w:sz w:val="24"/>
        </w:rPr>
        <w:t>Curse a ESO ou bacharelato nun centro no que ten garantía de permanencia.</w:t>
      </w:r>
    </w:p>
    <w:p w:rsidR="003F4053" w:rsidRDefault="003F4053">
      <w:pPr>
        <w:pStyle w:val="Textoindependiente"/>
        <w:rPr>
          <w:sz w:val="20"/>
        </w:rPr>
      </w:pPr>
    </w:p>
    <w:p w:rsidR="003F4053" w:rsidRDefault="002E0EC5">
      <w:pPr>
        <w:pStyle w:val="Textoindependiente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147320</wp:posOffset>
                </wp:positionV>
                <wp:extent cx="1592580" cy="0"/>
                <wp:effectExtent l="0" t="0" r="0" b="0"/>
                <wp:wrapTopAndBottom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A36A" id="Line 2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11.6pt" to="18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mI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</w:p>
    <w:p w:rsidR="003F4053" w:rsidRDefault="00517D4C">
      <w:pPr>
        <w:spacing w:before="28"/>
        <w:ind w:left="638"/>
        <w:rPr>
          <w:rFonts w:ascii="Times New Roman"/>
          <w:sz w:val="20"/>
        </w:rPr>
      </w:pPr>
      <w:bookmarkStart w:id="10" w:name="_bookmark9"/>
      <w:bookmarkEnd w:id="10"/>
      <w:r>
        <w:rPr>
          <w:rFonts w:ascii="Times New Roman"/>
          <w:position w:val="8"/>
          <w:sz w:val="11"/>
        </w:rPr>
        <w:t xml:space="preserve">10 </w:t>
      </w:r>
      <w:r>
        <w:rPr>
          <w:rFonts w:ascii="Times New Roman"/>
          <w:sz w:val="20"/>
        </w:rPr>
        <w:t>Artigo 44 da Orde do 12 de marzo de 2013.</w:t>
      </w:r>
    </w:p>
    <w:p w:rsidR="003F4053" w:rsidRDefault="00517D4C">
      <w:pPr>
        <w:spacing w:before="2"/>
        <w:ind w:left="638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8"/>
          <w:sz w:val="11"/>
        </w:rPr>
        <w:t>1</w:t>
      </w:r>
      <w:bookmarkStart w:id="11" w:name="_bookmark10"/>
      <w:bookmarkEnd w:id="11"/>
      <w:r>
        <w:rPr>
          <w:rFonts w:ascii="Times New Roman" w:hAnsi="Times New Roman"/>
          <w:position w:val="8"/>
          <w:sz w:val="11"/>
        </w:rPr>
        <w:t xml:space="preserve">1 </w:t>
      </w:r>
      <w:r>
        <w:rPr>
          <w:rFonts w:ascii="Times New Roman" w:hAnsi="Times New Roman"/>
          <w:sz w:val="20"/>
        </w:rPr>
        <w:t>Artigos 127.e) e 132.n) da LOE, redactados polos apartados oitenta e oitenta e un, respectivamente, do artigo único da</w:t>
      </w:r>
    </w:p>
    <w:p w:rsidR="003F4053" w:rsidRDefault="00517D4C">
      <w:pPr>
        <w:ind w:left="638"/>
        <w:rPr>
          <w:rFonts w:ascii="Times New Roman"/>
          <w:sz w:val="20"/>
        </w:rPr>
      </w:pPr>
      <w:r>
        <w:rPr>
          <w:rFonts w:ascii="Times New Roman"/>
          <w:sz w:val="20"/>
        </w:rPr>
        <w:t>L.O. 8/2013 do 9 de decembro, para a mellora da calidade educativa.</w:t>
      </w:r>
    </w:p>
    <w:p w:rsidR="003F4053" w:rsidRDefault="00517D4C">
      <w:pPr>
        <w:spacing w:before="2"/>
        <w:ind w:left="638"/>
        <w:rPr>
          <w:rFonts w:ascii="Times New Roman" w:hAnsi="Times New Roman"/>
          <w:sz w:val="20"/>
        </w:rPr>
      </w:pPr>
      <w:bookmarkStart w:id="12" w:name="_bookmark11"/>
      <w:bookmarkEnd w:id="12"/>
      <w:r>
        <w:rPr>
          <w:rFonts w:ascii="Times New Roman" w:hAnsi="Times New Roman"/>
          <w:position w:val="8"/>
          <w:sz w:val="11"/>
        </w:rPr>
        <w:t xml:space="preserve">12 </w:t>
      </w:r>
      <w:r>
        <w:rPr>
          <w:rFonts w:ascii="Times New Roman" w:hAnsi="Times New Roman"/>
          <w:sz w:val="20"/>
        </w:rPr>
        <w:t xml:space="preserve">Artigo 57.c) da Lei Orgánica 8/1985, do 3 de xullo, reguladora do </w:t>
      </w:r>
      <w:r>
        <w:rPr>
          <w:rFonts w:ascii="Times New Roman" w:hAnsi="Times New Roman"/>
          <w:sz w:val="20"/>
        </w:rPr>
        <w:t>Dereito á Educación.</w:t>
      </w:r>
    </w:p>
    <w:p w:rsidR="003F4053" w:rsidRDefault="003F4053">
      <w:pPr>
        <w:rPr>
          <w:rFonts w:ascii="Times New Roman" w:hAnsi="Times New Roman"/>
          <w:sz w:val="20"/>
        </w:rPr>
        <w:sectPr w:rsidR="003F4053">
          <w:footerReference w:type="default" r:id="rId12"/>
          <w:pgSz w:w="11910" w:h="16840"/>
          <w:pgMar w:top="1660" w:right="360" w:bottom="680" w:left="460" w:header="851" w:footer="500" w:gutter="0"/>
          <w:pgNumType w:start="7"/>
          <w:cols w:space="720"/>
        </w:sectPr>
      </w:pPr>
    </w:p>
    <w:p w:rsidR="003F4053" w:rsidRDefault="002E0EC5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8883650</wp:posOffset>
                </wp:positionV>
                <wp:extent cx="187325" cy="1325245"/>
                <wp:effectExtent l="0" t="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3.05pt;margin-top:699.5pt;width:14.75pt;height:104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wAsQIAALU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3F4053">
      <w:pPr>
        <w:pStyle w:val="Textoindependiente"/>
        <w:rPr>
          <w:rFonts w:ascii="Times New Roman"/>
          <w:sz w:val="20"/>
        </w:rPr>
      </w:pPr>
    </w:p>
    <w:p w:rsidR="003F4053" w:rsidRDefault="00517D4C">
      <w:pPr>
        <w:pStyle w:val="Prrafodelista"/>
        <w:numPr>
          <w:ilvl w:val="1"/>
          <w:numId w:val="3"/>
        </w:numPr>
        <w:tabs>
          <w:tab w:val="left" w:pos="3157"/>
          <w:tab w:val="left" w:pos="3158"/>
        </w:tabs>
        <w:spacing w:before="246"/>
        <w:ind w:right="424"/>
        <w:jc w:val="left"/>
        <w:rPr>
          <w:sz w:val="24"/>
        </w:rPr>
      </w:pPr>
      <w:r>
        <w:rPr>
          <w:sz w:val="24"/>
        </w:rPr>
        <w:t>Inicie a correspondente etapa educativa procedente dun centro adscrito, conforme ao dereito de</w:t>
      </w:r>
      <w:r>
        <w:rPr>
          <w:spacing w:val="-3"/>
          <w:sz w:val="24"/>
        </w:rPr>
        <w:t xml:space="preserve"> </w:t>
      </w:r>
      <w:r>
        <w:rPr>
          <w:sz w:val="24"/>
        </w:rPr>
        <w:t>prioridade.</w:t>
      </w:r>
    </w:p>
    <w:p w:rsidR="003F4053" w:rsidRDefault="00517D4C">
      <w:pPr>
        <w:pStyle w:val="Prrafodelista"/>
        <w:numPr>
          <w:ilvl w:val="1"/>
          <w:numId w:val="3"/>
        </w:numPr>
        <w:tabs>
          <w:tab w:val="left" w:pos="3157"/>
          <w:tab w:val="left" w:pos="3158"/>
        </w:tabs>
        <w:spacing w:before="1"/>
        <w:jc w:val="left"/>
        <w:rPr>
          <w:sz w:val="24"/>
        </w:rPr>
      </w:pPr>
      <w:r>
        <w:rPr>
          <w:sz w:val="24"/>
        </w:rPr>
        <w:t>Cambie voluntariamente de</w:t>
      </w:r>
      <w:r>
        <w:rPr>
          <w:spacing w:val="-1"/>
          <w:sz w:val="24"/>
        </w:rPr>
        <w:t xml:space="preserve"> </w:t>
      </w:r>
      <w:r>
        <w:rPr>
          <w:sz w:val="24"/>
        </w:rPr>
        <w:t>centro.</w:t>
      </w:r>
    </w:p>
    <w:p w:rsidR="003F4053" w:rsidRDefault="003F4053">
      <w:pPr>
        <w:pStyle w:val="Textoindependiente"/>
        <w:spacing w:before="1"/>
      </w:pPr>
    </w:p>
    <w:p w:rsidR="003F4053" w:rsidRDefault="00517D4C">
      <w:pPr>
        <w:pStyle w:val="Prrafodelista"/>
        <w:numPr>
          <w:ilvl w:val="1"/>
          <w:numId w:val="4"/>
        </w:numPr>
        <w:tabs>
          <w:tab w:val="left" w:pos="1718"/>
        </w:tabs>
        <w:ind w:right="422"/>
        <w:rPr>
          <w:sz w:val="24"/>
        </w:rPr>
      </w:pPr>
      <w:r>
        <w:rPr>
          <w:sz w:val="24"/>
        </w:rPr>
        <w:t>Nos demais casos de cambio de etapa ou curso en educación infantil e primaria sen cambio de centro non é necesario presentar o</w:t>
      </w:r>
      <w:r>
        <w:rPr>
          <w:spacing w:val="-9"/>
          <w:sz w:val="24"/>
        </w:rPr>
        <w:t xml:space="preserve"> </w:t>
      </w:r>
      <w:r>
        <w:rPr>
          <w:sz w:val="24"/>
        </w:rPr>
        <w:t>formulario.</w:t>
      </w:r>
    </w:p>
    <w:p w:rsidR="003F4053" w:rsidRDefault="003F4053">
      <w:pPr>
        <w:pStyle w:val="Textoindependiente"/>
        <w:rPr>
          <w:sz w:val="28"/>
        </w:rPr>
      </w:pPr>
    </w:p>
    <w:p w:rsidR="003F4053" w:rsidRDefault="00517D4C">
      <w:pPr>
        <w:pStyle w:val="Textoindependiente"/>
        <w:spacing w:before="233"/>
        <w:ind w:left="638"/>
      </w:pPr>
      <w:r>
        <w:t>Santiago de Compostela,</w:t>
      </w:r>
    </w:p>
    <w:p w:rsidR="003F4053" w:rsidRDefault="003F4053">
      <w:pPr>
        <w:pStyle w:val="Textoindependiente"/>
        <w:spacing w:before="2"/>
        <w:rPr>
          <w:sz w:val="23"/>
        </w:rPr>
      </w:pPr>
    </w:p>
    <w:p w:rsidR="003F4053" w:rsidRDefault="00517D4C">
      <w:pPr>
        <w:pStyle w:val="Textoindependiente"/>
        <w:spacing w:before="1" w:line="472" w:lineRule="auto"/>
        <w:ind w:left="638" w:right="5491"/>
      </w:pPr>
      <w:r>
        <w:t>Director xeral de Centros e Recursos Humanos José Manuel Pinal Rodríguez</w:t>
      </w:r>
    </w:p>
    <w:p w:rsidR="003F4053" w:rsidRDefault="00517D4C">
      <w:pPr>
        <w:pStyle w:val="Textoindependiente"/>
        <w:spacing w:line="288" w:lineRule="exact"/>
        <w:ind w:left="861"/>
      </w:pPr>
      <w:r>
        <w:t>(asinado dixitalme</w:t>
      </w:r>
      <w:r>
        <w:t>nte)</w:t>
      </w:r>
    </w:p>
    <w:p w:rsidR="003F4053" w:rsidRDefault="003F4053">
      <w:pPr>
        <w:spacing w:line="288" w:lineRule="exact"/>
        <w:sectPr w:rsidR="003F4053">
          <w:pgSz w:w="11910" w:h="16840"/>
          <w:pgMar w:top="1660" w:right="360" w:bottom="680" w:left="460" w:header="851" w:footer="500" w:gutter="0"/>
          <w:cols w:space="720"/>
        </w:sectPr>
      </w:pPr>
    </w:p>
    <w:p w:rsidR="003F4053" w:rsidRDefault="00517D4C">
      <w:pPr>
        <w:tabs>
          <w:tab w:val="left" w:pos="5575"/>
        </w:tabs>
        <w:spacing w:after="56"/>
        <w:ind w:left="116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956352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10202689</wp:posOffset>
            </wp:positionV>
            <wp:extent cx="469900" cy="4699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E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8883650</wp:posOffset>
                </wp:positionV>
                <wp:extent cx="187325" cy="1325245"/>
                <wp:effectExtent l="0" t="0" r="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3.05pt;margin-top:699.5pt;width:14.75pt;height:104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S3sA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2270760" cy="365759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2E0EC5">
        <w:rPr>
          <w:noProof/>
          <w:position w:val="20"/>
          <w:sz w:val="20"/>
        </w:rPr>
        <mc:AlternateContent>
          <mc:Choice Requires="wps">
            <w:drawing>
              <wp:inline distT="0" distB="0" distL="0" distR="0">
                <wp:extent cx="811530" cy="160020"/>
                <wp:effectExtent l="12700" t="9525" r="13970" b="11430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7D7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line="190" w:lineRule="exact"/>
                              <w:ind w:left="-8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ANEXO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5" type="#_x0000_t202" style="width:63.9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" filled="f" strokecolor="#d7d7d7">
                <v:textbox inset="0,0,0,0">
                  <w:txbxContent>
                    <w:p w:rsidR="003F4053" w:rsidRDefault="00517D4C">
                      <w:pPr>
                        <w:spacing w:line="190" w:lineRule="exact"/>
                        <w:ind w:left="-8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sz w:val="17"/>
                        </w:rPr>
                        <w:t>ANEXO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3F4053">
        <w:trPr>
          <w:trHeight w:val="336"/>
        </w:trPr>
        <w:tc>
          <w:tcPr>
            <w:tcW w:w="10812" w:type="dxa"/>
          </w:tcPr>
          <w:p w:rsidR="003F4053" w:rsidRDefault="00517D4C">
            <w:pPr>
              <w:pStyle w:val="TableParagraph"/>
              <w:spacing w:line="138" w:lineRule="exact"/>
              <w:ind w:left="53"/>
              <w:rPr>
                <w:sz w:val="12"/>
              </w:rPr>
            </w:pPr>
            <w:r>
              <w:rPr>
                <w:sz w:val="12"/>
              </w:rPr>
              <w:t>SOLICITUDE</w:t>
            </w:r>
          </w:p>
          <w:p w:rsidR="003F4053" w:rsidRDefault="00517D4C">
            <w:pPr>
              <w:pStyle w:val="TableParagraph"/>
              <w:spacing w:line="178" w:lineRule="exact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PROCEDEMENTO EXTRAORDINARIO DE ADMISIÓN DE ALUMNADO EN CENTROS DOCENTES SUSTENTADOS CON FONDOS PÚBLICOS</w:t>
            </w:r>
          </w:p>
        </w:tc>
      </w:tr>
    </w:tbl>
    <w:p w:rsidR="003F4053" w:rsidRDefault="003F4053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70"/>
        <w:gridCol w:w="450"/>
        <w:gridCol w:w="1178"/>
        <w:gridCol w:w="622"/>
        <w:gridCol w:w="586"/>
        <w:gridCol w:w="1222"/>
        <w:gridCol w:w="546"/>
        <w:gridCol w:w="1080"/>
        <w:gridCol w:w="380"/>
        <w:gridCol w:w="566"/>
        <w:gridCol w:w="950"/>
        <w:gridCol w:w="942"/>
        <w:gridCol w:w="944"/>
      </w:tblGrid>
      <w:tr w:rsidR="003F4053">
        <w:trPr>
          <w:trHeight w:val="215"/>
        </w:trPr>
        <w:tc>
          <w:tcPr>
            <w:tcW w:w="10814" w:type="dxa"/>
            <w:gridSpan w:val="14"/>
          </w:tcPr>
          <w:p w:rsidR="003F4053" w:rsidRDefault="00517D4C">
            <w:pPr>
              <w:pStyle w:val="TableParagraph"/>
              <w:spacing w:before="2" w:line="194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DATOS DO/A ALUMNO/A SOLICITANTE</w:t>
            </w:r>
          </w:p>
        </w:tc>
      </w:tr>
      <w:tr w:rsidR="003F4053">
        <w:trPr>
          <w:trHeight w:val="217"/>
        </w:trPr>
        <w:tc>
          <w:tcPr>
            <w:tcW w:w="2976" w:type="dxa"/>
            <w:gridSpan w:val="4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976" w:type="dxa"/>
            <w:gridSpan w:val="4"/>
          </w:tcPr>
          <w:p w:rsidR="003F4053" w:rsidRDefault="00517D4C">
            <w:pPr>
              <w:pStyle w:val="TableParagraph"/>
              <w:spacing w:before="30" w:line="167" w:lineRule="exact"/>
              <w:ind w:left="54"/>
              <w:rPr>
                <w:sz w:val="16"/>
              </w:rPr>
            </w:pPr>
            <w:r>
              <w:rPr>
                <w:sz w:val="16"/>
              </w:rPr>
              <w:t>PRIMEIRO APELIDO</w:t>
            </w:r>
          </w:p>
        </w:tc>
        <w:tc>
          <w:tcPr>
            <w:tcW w:w="2976" w:type="dxa"/>
            <w:gridSpan w:val="4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SEGUNDO APELIDO</w:t>
            </w:r>
          </w:p>
        </w:tc>
        <w:tc>
          <w:tcPr>
            <w:tcW w:w="1886" w:type="dxa"/>
            <w:gridSpan w:val="2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</w:tr>
      <w:tr w:rsidR="003F4053">
        <w:trPr>
          <w:trHeight w:val="302"/>
        </w:trPr>
        <w:tc>
          <w:tcPr>
            <w:tcW w:w="2976" w:type="dxa"/>
            <w:gridSpan w:val="4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  <w:gridSpan w:val="4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  <w:gridSpan w:val="4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6" w:type="dxa"/>
            <w:gridSpan w:val="2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3">
        <w:trPr>
          <w:trHeight w:val="216"/>
        </w:trPr>
        <w:tc>
          <w:tcPr>
            <w:tcW w:w="778" w:type="dxa"/>
          </w:tcPr>
          <w:p w:rsidR="003F4053" w:rsidRDefault="00517D4C">
            <w:pPr>
              <w:pStyle w:val="TableParagraph"/>
              <w:spacing w:before="12" w:line="183" w:lineRule="exact"/>
              <w:ind w:left="53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6254" w:type="dxa"/>
            <w:gridSpan w:val="8"/>
          </w:tcPr>
          <w:p w:rsidR="003F4053" w:rsidRDefault="00517D4C">
            <w:pPr>
              <w:pStyle w:val="TableParagraph"/>
              <w:spacing w:before="12" w:line="183" w:lineRule="exact"/>
              <w:ind w:left="54"/>
              <w:rPr>
                <w:sz w:val="16"/>
              </w:rPr>
            </w:pPr>
            <w:r>
              <w:rPr>
                <w:sz w:val="16"/>
              </w:rPr>
              <w:t>NOME DA VÍA</w:t>
            </w:r>
          </w:p>
        </w:tc>
        <w:tc>
          <w:tcPr>
            <w:tcW w:w="946" w:type="dxa"/>
            <w:gridSpan w:val="2"/>
          </w:tcPr>
          <w:p w:rsidR="003F4053" w:rsidRDefault="00517D4C">
            <w:pPr>
              <w:pStyle w:val="TableParagraph"/>
              <w:spacing w:before="12" w:line="183" w:lineRule="exact"/>
              <w:ind w:left="53"/>
              <w:rPr>
                <w:sz w:val="16"/>
              </w:rPr>
            </w:pPr>
            <w:r>
              <w:rPr>
                <w:sz w:val="16"/>
              </w:rPr>
              <w:t>NUM</w:t>
            </w:r>
          </w:p>
        </w:tc>
        <w:tc>
          <w:tcPr>
            <w:tcW w:w="950" w:type="dxa"/>
          </w:tcPr>
          <w:p w:rsidR="003F4053" w:rsidRDefault="00517D4C">
            <w:pPr>
              <w:pStyle w:val="TableParagraph"/>
              <w:spacing w:before="12" w:line="183" w:lineRule="exact"/>
              <w:ind w:left="53"/>
              <w:rPr>
                <w:sz w:val="16"/>
              </w:rPr>
            </w:pPr>
            <w:r>
              <w:rPr>
                <w:sz w:val="16"/>
              </w:rPr>
              <w:t>BLOQ</w:t>
            </w:r>
          </w:p>
        </w:tc>
        <w:tc>
          <w:tcPr>
            <w:tcW w:w="942" w:type="dxa"/>
          </w:tcPr>
          <w:p w:rsidR="003F4053" w:rsidRDefault="00517D4C">
            <w:pPr>
              <w:pStyle w:val="TableParagraph"/>
              <w:spacing w:before="12" w:line="183" w:lineRule="exact"/>
              <w:ind w:left="53"/>
              <w:rPr>
                <w:sz w:val="16"/>
              </w:rPr>
            </w:pPr>
            <w:r>
              <w:rPr>
                <w:sz w:val="16"/>
              </w:rPr>
              <w:t>ANDAR</w:t>
            </w:r>
          </w:p>
        </w:tc>
        <w:tc>
          <w:tcPr>
            <w:tcW w:w="944" w:type="dxa"/>
          </w:tcPr>
          <w:p w:rsidR="003F4053" w:rsidRDefault="00517D4C">
            <w:pPr>
              <w:pStyle w:val="TableParagraph"/>
              <w:spacing w:before="12" w:line="183" w:lineRule="exact"/>
              <w:ind w:left="53"/>
              <w:rPr>
                <w:sz w:val="16"/>
              </w:rPr>
            </w:pPr>
            <w:r>
              <w:rPr>
                <w:sz w:val="16"/>
              </w:rPr>
              <w:t>PORTA</w:t>
            </w:r>
          </w:p>
        </w:tc>
      </w:tr>
      <w:tr w:rsidR="003F4053">
        <w:trPr>
          <w:trHeight w:val="301"/>
        </w:trPr>
        <w:tc>
          <w:tcPr>
            <w:tcW w:w="778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4" w:type="dxa"/>
            <w:gridSpan w:val="8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gridSpan w:val="2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3">
        <w:trPr>
          <w:trHeight w:val="302"/>
        </w:trPr>
        <w:tc>
          <w:tcPr>
            <w:tcW w:w="5406" w:type="dxa"/>
            <w:gridSpan w:val="7"/>
          </w:tcPr>
          <w:p w:rsidR="003F4053" w:rsidRDefault="00517D4C">
            <w:pPr>
              <w:pStyle w:val="TableParagraph"/>
              <w:spacing w:before="56"/>
              <w:ind w:left="53"/>
              <w:rPr>
                <w:sz w:val="16"/>
              </w:rPr>
            </w:pPr>
            <w:r>
              <w:rPr>
                <w:sz w:val="16"/>
              </w:rPr>
              <w:t>PARROQUIA</w:t>
            </w:r>
          </w:p>
        </w:tc>
        <w:tc>
          <w:tcPr>
            <w:tcW w:w="5408" w:type="dxa"/>
            <w:gridSpan w:val="7"/>
          </w:tcPr>
          <w:p w:rsidR="003F4053" w:rsidRDefault="00517D4C">
            <w:pPr>
              <w:pStyle w:val="TableParagraph"/>
              <w:spacing w:before="56"/>
              <w:ind w:left="53"/>
              <w:rPr>
                <w:sz w:val="16"/>
              </w:rPr>
            </w:pPr>
            <w:r>
              <w:rPr>
                <w:sz w:val="16"/>
              </w:rPr>
              <w:t>LUGAR</w:t>
            </w:r>
          </w:p>
        </w:tc>
      </w:tr>
      <w:tr w:rsidR="003F4053">
        <w:trPr>
          <w:trHeight w:val="302"/>
        </w:trPr>
        <w:tc>
          <w:tcPr>
            <w:tcW w:w="5406" w:type="dxa"/>
            <w:gridSpan w:val="7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7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3">
        <w:trPr>
          <w:trHeight w:val="185"/>
        </w:trPr>
        <w:tc>
          <w:tcPr>
            <w:tcW w:w="1348" w:type="dxa"/>
            <w:gridSpan w:val="2"/>
          </w:tcPr>
          <w:p w:rsidR="003F4053" w:rsidRDefault="00517D4C">
            <w:pPr>
              <w:pStyle w:val="TableParagraph"/>
              <w:spacing w:line="166" w:lineRule="exact"/>
              <w:ind w:left="53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  <w:tc>
          <w:tcPr>
            <w:tcW w:w="2836" w:type="dxa"/>
            <w:gridSpan w:val="4"/>
          </w:tcPr>
          <w:p w:rsidR="003F4053" w:rsidRDefault="00517D4C">
            <w:pPr>
              <w:pStyle w:val="TableParagraph"/>
              <w:spacing w:line="166" w:lineRule="exact"/>
              <w:ind w:left="54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3228" w:type="dxa"/>
            <w:gridSpan w:val="4"/>
          </w:tcPr>
          <w:p w:rsidR="003F4053" w:rsidRDefault="00517D4C">
            <w:pPr>
              <w:pStyle w:val="TableParagraph"/>
              <w:spacing w:line="166" w:lineRule="exact"/>
              <w:ind w:left="53"/>
              <w:rPr>
                <w:sz w:val="16"/>
              </w:rPr>
            </w:pPr>
            <w:r>
              <w:rPr>
                <w:sz w:val="16"/>
              </w:rPr>
              <w:t>CONCELLO</w:t>
            </w:r>
          </w:p>
        </w:tc>
        <w:tc>
          <w:tcPr>
            <w:tcW w:w="3402" w:type="dxa"/>
            <w:gridSpan w:val="4"/>
          </w:tcPr>
          <w:p w:rsidR="003F4053" w:rsidRDefault="00517D4C">
            <w:pPr>
              <w:pStyle w:val="TableParagraph"/>
              <w:spacing w:line="166" w:lineRule="exact"/>
              <w:ind w:left="53"/>
              <w:rPr>
                <w:sz w:val="16"/>
              </w:rPr>
            </w:pPr>
            <w:r>
              <w:rPr>
                <w:sz w:val="16"/>
              </w:rPr>
              <w:t>LOCALIDADE</w:t>
            </w:r>
          </w:p>
        </w:tc>
      </w:tr>
      <w:tr w:rsidR="003F4053">
        <w:trPr>
          <w:trHeight w:val="302"/>
        </w:trPr>
        <w:tc>
          <w:tcPr>
            <w:tcW w:w="1348" w:type="dxa"/>
            <w:gridSpan w:val="2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  <w:gridSpan w:val="4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8" w:type="dxa"/>
            <w:gridSpan w:val="4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gridSpan w:val="4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3">
        <w:trPr>
          <w:trHeight w:val="217"/>
        </w:trPr>
        <w:tc>
          <w:tcPr>
            <w:tcW w:w="1798" w:type="dxa"/>
            <w:gridSpan w:val="3"/>
          </w:tcPr>
          <w:p w:rsidR="003F4053" w:rsidRDefault="00517D4C">
            <w:pPr>
              <w:pStyle w:val="TableParagraph"/>
              <w:spacing w:before="14" w:line="183" w:lineRule="exact"/>
              <w:ind w:left="53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1800" w:type="dxa"/>
            <w:gridSpan w:val="2"/>
          </w:tcPr>
          <w:p w:rsidR="003F4053" w:rsidRDefault="00517D4C">
            <w:pPr>
              <w:pStyle w:val="TableParagraph"/>
              <w:spacing w:before="14" w:line="183" w:lineRule="exact"/>
              <w:ind w:left="54"/>
              <w:rPr>
                <w:sz w:val="16"/>
              </w:rPr>
            </w:pPr>
            <w:r>
              <w:rPr>
                <w:sz w:val="16"/>
              </w:rPr>
              <w:t>TELÉFONO MÓBIL</w:t>
            </w:r>
          </w:p>
        </w:tc>
        <w:tc>
          <w:tcPr>
            <w:tcW w:w="7216" w:type="dxa"/>
            <w:gridSpan w:val="9"/>
          </w:tcPr>
          <w:p w:rsidR="003F4053" w:rsidRDefault="00517D4C">
            <w:pPr>
              <w:pStyle w:val="TableParagraph"/>
              <w:spacing w:before="14" w:line="183" w:lineRule="exact"/>
              <w:ind w:left="54"/>
              <w:rPr>
                <w:sz w:val="16"/>
              </w:rPr>
            </w:pPr>
            <w:r>
              <w:rPr>
                <w:sz w:val="16"/>
              </w:rPr>
              <w:t>CORREO ELECTRÓNICO</w:t>
            </w:r>
          </w:p>
        </w:tc>
      </w:tr>
      <w:tr w:rsidR="003F4053">
        <w:trPr>
          <w:trHeight w:val="302"/>
        </w:trPr>
        <w:tc>
          <w:tcPr>
            <w:tcW w:w="1798" w:type="dxa"/>
            <w:gridSpan w:val="3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gridSpan w:val="2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6" w:type="dxa"/>
            <w:gridSpan w:val="9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F4053" w:rsidRDefault="002E0EC5">
      <w:pPr>
        <w:pStyle w:val="Textoindependiente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169545</wp:posOffset>
                </wp:positionV>
                <wp:extent cx="3283585" cy="34988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349885"/>
                          <a:chOff x="591" y="267"/>
                          <a:chExt cx="5171" cy="551"/>
                        </a:xfrm>
                      </wpg:grpSpPr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2" y="273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2" y="501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2" y="813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6" y="267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16" y="267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756" y="267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36" y="501"/>
                            <a:ext cx="1420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053" w:rsidRDefault="00517D4C">
                              <w:pPr>
                                <w:spacing w:before="56"/>
                                <w:ind w:left="190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□ Muller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501"/>
                            <a:ext cx="1420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053" w:rsidRDefault="00517D4C">
                              <w:pPr>
                                <w:spacing w:before="56"/>
                                <w:ind w:left="190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□ 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273"/>
                            <a:ext cx="2840" cy="2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053" w:rsidRDefault="00517D4C">
                              <w:pPr>
                                <w:spacing w:before="30"/>
                                <w:ind w:left="1204" w:right="1204"/>
                                <w:jc w:val="center"/>
                                <w:rPr>
                                  <w:rFonts w:asci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6"/>
                                </w:rPr>
                                <w:t>SEXO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273"/>
                            <a:ext cx="2320" cy="2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053" w:rsidRDefault="00517D4C">
                              <w:pPr>
                                <w:spacing w:before="30"/>
                                <w:ind w:left="48"/>
                                <w:rPr>
                                  <w:rFonts w:asci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6"/>
                                </w:rPr>
                                <w:t>DATA DE NACEMENTO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6" style="position:absolute;margin-left:29.55pt;margin-top:13.35pt;width:258.55pt;height:27.55pt;z-index:-251638784;mso-wrap-distance-left:0;mso-wrap-distance-right:0;mso-position-horizontal-relative:page;mso-position-vertical-relative:text" coordorigin="591,267" coordsize="517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">
                <v:line id="Line 20" o:spid="_x0000_s1037" style="position:absolute;visibility:visible;mso-wrap-style:square" from="592,273" to="5762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" strokecolor="#bfbfbf" strokeweight=".5pt"/>
                <v:line id="Line 19" o:spid="_x0000_s1038" style="position:absolute;visibility:visible;mso-wrap-style:square" from="592,501" to="5762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" strokecolor="#bfbfbf" strokeweight=".5pt"/>
                <v:line id="Line 18" o:spid="_x0000_s1039" style="position:absolute;visibility:visible;mso-wrap-style:square" from="592,813" to="5762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" strokecolor="#bfbfbf" strokeweight=".5pt"/>
                <v:line id="Line 17" o:spid="_x0000_s1040" style="position:absolute;visibility:visible;mso-wrap-style:square" from="596,267" to="59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" strokecolor="#bfbfbf" strokeweight=".5pt"/>
                <v:line id="Line 16" o:spid="_x0000_s1041" style="position:absolute;visibility:visible;mso-wrap-style:square" from="2916,267" to="291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" strokecolor="#bfbfbf" strokeweight=".5pt"/>
                <v:line id="Line 15" o:spid="_x0000_s1042" style="position:absolute;visibility:visible;mso-wrap-style:square" from="5756,267" to="575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" strokecolor="#bfbfbf" strokeweight=".5pt"/>
                <v:shape id="Text Box 14" o:spid="_x0000_s1043" type="#_x0000_t202" style="position:absolute;left:4336;top:501;width:14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" filled="f" strokecolor="#bfbfbf" strokeweight=".5pt">
                  <v:textbox inset="0,0,0,0">
                    <w:txbxContent>
                      <w:p w:rsidR="003F4053" w:rsidRDefault="00517D4C">
                        <w:pPr>
                          <w:spacing w:before="56"/>
                          <w:ind w:left="190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□ Muller</w:t>
                        </w:r>
                      </w:p>
                    </w:txbxContent>
                  </v:textbox>
                </v:shape>
                <v:shape id="Text Box 13" o:spid="_x0000_s1044" type="#_x0000_t202" style="position:absolute;left:2916;top:501;width:14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" filled="f" strokecolor="#bfbfbf" strokeweight=".5pt">
                  <v:textbox inset="0,0,0,0">
                    <w:txbxContent>
                      <w:p w:rsidR="003F4053" w:rsidRDefault="00517D4C">
                        <w:pPr>
                          <w:spacing w:before="56"/>
                          <w:ind w:left="190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□ Home</w:t>
                        </w:r>
                      </w:p>
                    </w:txbxContent>
                  </v:textbox>
                </v:shape>
                <v:shape id="Text Box 12" o:spid="_x0000_s1045" type="#_x0000_t202" style="position:absolute;left:2916;top:273;width:284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" filled="f" strokecolor="#bfbfbf" strokeweight=".5pt">
                  <v:textbox inset="0,0,0,0">
                    <w:txbxContent>
                      <w:p w:rsidR="003F4053" w:rsidRDefault="00517D4C">
                        <w:pPr>
                          <w:spacing w:before="30"/>
                          <w:ind w:left="1204" w:right="1204"/>
                          <w:jc w:val="center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sz w:val="16"/>
                          </w:rPr>
                          <w:t>SEXO</w:t>
                        </w:r>
                      </w:p>
                    </w:txbxContent>
                  </v:textbox>
                </v:shape>
                <v:shape id="Text Box 11" o:spid="_x0000_s1046" type="#_x0000_t202" style="position:absolute;left:596;top:273;width:23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" filled="f" strokecolor="#bfbfbf" strokeweight=".5pt">
                  <v:textbox inset="0,0,0,0">
                    <w:txbxContent>
                      <w:p w:rsidR="003F4053" w:rsidRDefault="00517D4C">
                        <w:pPr>
                          <w:spacing w:before="30"/>
                          <w:ind w:left="48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sz w:val="16"/>
                          </w:rPr>
                          <w:t>DATA DE NACEMENTO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053" w:rsidRDefault="003F4053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2976"/>
        <w:gridCol w:w="1884"/>
      </w:tblGrid>
      <w:tr w:rsidR="003F4053">
        <w:trPr>
          <w:trHeight w:val="215"/>
        </w:trPr>
        <w:tc>
          <w:tcPr>
            <w:tcW w:w="10814" w:type="dxa"/>
            <w:gridSpan w:val="4"/>
          </w:tcPr>
          <w:p w:rsidR="003F4053" w:rsidRDefault="00517D4C">
            <w:pPr>
              <w:pStyle w:val="TableParagraph"/>
              <w:spacing w:before="12" w:line="183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DATOS DO/A PROXENITOR/A</w:t>
            </w:r>
          </w:p>
        </w:tc>
      </w:tr>
      <w:tr w:rsidR="003F4053">
        <w:trPr>
          <w:trHeight w:val="218"/>
        </w:trPr>
        <w:tc>
          <w:tcPr>
            <w:tcW w:w="2978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976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PRIMEIRO APELIDO</w:t>
            </w:r>
          </w:p>
        </w:tc>
        <w:tc>
          <w:tcPr>
            <w:tcW w:w="2976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SEGUNDO APELIDO</w:t>
            </w:r>
          </w:p>
        </w:tc>
        <w:tc>
          <w:tcPr>
            <w:tcW w:w="1884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</w:tr>
      <w:tr w:rsidR="003F4053">
        <w:trPr>
          <w:trHeight w:val="301"/>
        </w:trPr>
        <w:tc>
          <w:tcPr>
            <w:tcW w:w="2978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F4053" w:rsidRDefault="003F4053">
      <w:pPr>
        <w:pStyle w:val="Textoindependiente"/>
        <w:spacing w:before="4" w:after="1"/>
        <w:rPr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2976"/>
        <w:gridCol w:w="1884"/>
      </w:tblGrid>
      <w:tr w:rsidR="003F4053">
        <w:trPr>
          <w:trHeight w:val="216"/>
        </w:trPr>
        <w:tc>
          <w:tcPr>
            <w:tcW w:w="10814" w:type="dxa"/>
            <w:gridSpan w:val="4"/>
          </w:tcPr>
          <w:p w:rsidR="003F4053" w:rsidRDefault="00517D4C">
            <w:pPr>
              <w:pStyle w:val="TableParagraph"/>
              <w:spacing w:before="12" w:line="183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DATOS DO/A PROXENITOR/A</w:t>
            </w:r>
          </w:p>
        </w:tc>
      </w:tr>
      <w:tr w:rsidR="003F4053">
        <w:trPr>
          <w:trHeight w:val="217"/>
        </w:trPr>
        <w:tc>
          <w:tcPr>
            <w:tcW w:w="2978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976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PRIMEIRO APELIDO</w:t>
            </w:r>
          </w:p>
        </w:tc>
        <w:tc>
          <w:tcPr>
            <w:tcW w:w="2976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SEGUNDO APELIDO</w:t>
            </w:r>
          </w:p>
        </w:tc>
        <w:tc>
          <w:tcPr>
            <w:tcW w:w="1884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</w:tr>
      <w:tr w:rsidR="003F4053">
        <w:trPr>
          <w:trHeight w:val="302"/>
        </w:trPr>
        <w:tc>
          <w:tcPr>
            <w:tcW w:w="2978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F4053" w:rsidRDefault="003F4053">
      <w:pPr>
        <w:pStyle w:val="Textoindependiente"/>
        <w:spacing w:before="4" w:after="1"/>
        <w:rPr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2976"/>
        <w:gridCol w:w="1884"/>
      </w:tblGrid>
      <w:tr w:rsidR="003F4053">
        <w:trPr>
          <w:trHeight w:val="216"/>
        </w:trPr>
        <w:tc>
          <w:tcPr>
            <w:tcW w:w="10814" w:type="dxa"/>
            <w:gridSpan w:val="4"/>
          </w:tcPr>
          <w:p w:rsidR="003F4053" w:rsidRDefault="00517D4C">
            <w:pPr>
              <w:pStyle w:val="TableParagraph"/>
              <w:spacing w:before="12" w:line="183" w:lineRule="exact"/>
              <w:ind w:left="53"/>
              <w:rPr>
                <w:sz w:val="16"/>
              </w:rPr>
            </w:pPr>
            <w:r>
              <w:rPr>
                <w:b/>
                <w:sz w:val="16"/>
              </w:rPr>
              <w:t xml:space="preserve">E, NA SÚA REPRESENTACIÓN </w:t>
            </w:r>
            <w:r>
              <w:rPr>
                <w:sz w:val="16"/>
              </w:rPr>
              <w:t>(deberá acreditarse a representación fidedigna por calquera medio válido en dereito)</w:t>
            </w:r>
          </w:p>
        </w:tc>
      </w:tr>
      <w:tr w:rsidR="003F4053">
        <w:trPr>
          <w:trHeight w:val="217"/>
        </w:trPr>
        <w:tc>
          <w:tcPr>
            <w:tcW w:w="2978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976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PRIMEIRO APELIDO</w:t>
            </w:r>
          </w:p>
        </w:tc>
        <w:tc>
          <w:tcPr>
            <w:tcW w:w="2976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SEGUNDO APELIDO</w:t>
            </w:r>
          </w:p>
        </w:tc>
        <w:tc>
          <w:tcPr>
            <w:tcW w:w="1884" w:type="dxa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</w:tr>
      <w:tr w:rsidR="003F4053">
        <w:trPr>
          <w:trHeight w:val="302"/>
        </w:trPr>
        <w:tc>
          <w:tcPr>
            <w:tcW w:w="2978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F4053" w:rsidRDefault="003F405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70"/>
        <w:gridCol w:w="450"/>
        <w:gridCol w:w="1800"/>
        <w:gridCol w:w="586"/>
        <w:gridCol w:w="1222"/>
        <w:gridCol w:w="1628"/>
        <w:gridCol w:w="378"/>
        <w:gridCol w:w="566"/>
        <w:gridCol w:w="948"/>
        <w:gridCol w:w="944"/>
        <w:gridCol w:w="944"/>
      </w:tblGrid>
      <w:tr w:rsidR="003F4053">
        <w:trPr>
          <w:trHeight w:val="216"/>
        </w:trPr>
        <w:tc>
          <w:tcPr>
            <w:tcW w:w="10816" w:type="dxa"/>
            <w:gridSpan w:val="12"/>
          </w:tcPr>
          <w:p w:rsidR="003F4053" w:rsidRDefault="00517D4C">
            <w:pPr>
              <w:pStyle w:val="TableParagraph"/>
              <w:spacing w:before="2" w:line="194" w:lineRule="exact"/>
              <w:ind w:left="59"/>
              <w:rPr>
                <w:sz w:val="16"/>
              </w:rPr>
            </w:pPr>
            <w:r>
              <w:rPr>
                <w:b/>
                <w:sz w:val="18"/>
              </w:rPr>
              <w:t xml:space="preserve">ENDEREZO </w:t>
            </w:r>
            <w:r>
              <w:rPr>
                <w:sz w:val="16"/>
              </w:rPr>
              <w:t>(alternativo, só se non coincide co anterior)</w:t>
            </w:r>
          </w:p>
        </w:tc>
      </w:tr>
      <w:tr w:rsidR="003F4053">
        <w:trPr>
          <w:trHeight w:val="218"/>
        </w:trPr>
        <w:tc>
          <w:tcPr>
            <w:tcW w:w="780" w:type="dxa"/>
          </w:tcPr>
          <w:p w:rsidR="003F4053" w:rsidRDefault="00517D4C">
            <w:pPr>
              <w:pStyle w:val="TableParagraph"/>
              <w:spacing w:before="14"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6256" w:type="dxa"/>
            <w:gridSpan w:val="6"/>
          </w:tcPr>
          <w:p w:rsidR="003F4053" w:rsidRDefault="00517D4C">
            <w:pPr>
              <w:pStyle w:val="TableParagraph"/>
              <w:spacing w:before="14"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NOME DA VÍA</w:t>
            </w:r>
          </w:p>
        </w:tc>
        <w:tc>
          <w:tcPr>
            <w:tcW w:w="944" w:type="dxa"/>
            <w:gridSpan w:val="2"/>
          </w:tcPr>
          <w:p w:rsidR="003F4053" w:rsidRDefault="00517D4C">
            <w:pPr>
              <w:pStyle w:val="TableParagraph"/>
              <w:spacing w:before="14" w:line="183" w:lineRule="exact"/>
              <w:ind w:left="57"/>
              <w:rPr>
                <w:sz w:val="16"/>
              </w:rPr>
            </w:pPr>
            <w:r>
              <w:rPr>
                <w:sz w:val="16"/>
              </w:rPr>
              <w:t>NUM</w:t>
            </w:r>
          </w:p>
        </w:tc>
        <w:tc>
          <w:tcPr>
            <w:tcW w:w="948" w:type="dxa"/>
          </w:tcPr>
          <w:p w:rsidR="003F4053" w:rsidRDefault="00517D4C">
            <w:pPr>
              <w:pStyle w:val="TableParagraph"/>
              <w:spacing w:before="14"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BLOQ</w:t>
            </w:r>
          </w:p>
        </w:tc>
        <w:tc>
          <w:tcPr>
            <w:tcW w:w="944" w:type="dxa"/>
          </w:tcPr>
          <w:p w:rsidR="003F4053" w:rsidRDefault="00517D4C">
            <w:pPr>
              <w:pStyle w:val="TableParagraph"/>
              <w:spacing w:before="14"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ANDAR</w:t>
            </w:r>
          </w:p>
        </w:tc>
        <w:tc>
          <w:tcPr>
            <w:tcW w:w="944" w:type="dxa"/>
          </w:tcPr>
          <w:p w:rsidR="003F4053" w:rsidRDefault="00517D4C">
            <w:pPr>
              <w:pStyle w:val="TableParagraph"/>
              <w:spacing w:before="14" w:line="183" w:lineRule="exact"/>
              <w:ind w:left="57"/>
              <w:rPr>
                <w:sz w:val="16"/>
              </w:rPr>
            </w:pPr>
            <w:r>
              <w:rPr>
                <w:sz w:val="16"/>
              </w:rPr>
              <w:t>PORTA</w:t>
            </w:r>
          </w:p>
        </w:tc>
      </w:tr>
      <w:tr w:rsidR="003F4053">
        <w:trPr>
          <w:trHeight w:val="301"/>
        </w:trPr>
        <w:tc>
          <w:tcPr>
            <w:tcW w:w="780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6" w:type="dxa"/>
            <w:gridSpan w:val="6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gridSpan w:val="2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3">
        <w:trPr>
          <w:trHeight w:val="302"/>
        </w:trPr>
        <w:tc>
          <w:tcPr>
            <w:tcW w:w="5408" w:type="dxa"/>
            <w:gridSpan w:val="6"/>
          </w:tcPr>
          <w:p w:rsidR="003F4053" w:rsidRDefault="00517D4C">
            <w:pPr>
              <w:pStyle w:val="TableParagraph"/>
              <w:spacing w:before="56"/>
              <w:ind w:left="59"/>
              <w:rPr>
                <w:sz w:val="16"/>
              </w:rPr>
            </w:pPr>
            <w:r>
              <w:rPr>
                <w:sz w:val="16"/>
              </w:rPr>
              <w:t>PARROQUIA</w:t>
            </w:r>
          </w:p>
        </w:tc>
        <w:tc>
          <w:tcPr>
            <w:tcW w:w="5408" w:type="dxa"/>
            <w:gridSpan w:val="6"/>
          </w:tcPr>
          <w:p w:rsidR="003F4053" w:rsidRDefault="00517D4C">
            <w:pPr>
              <w:pStyle w:val="TableParagraph"/>
              <w:spacing w:before="56"/>
              <w:ind w:left="57"/>
              <w:rPr>
                <w:sz w:val="16"/>
              </w:rPr>
            </w:pPr>
            <w:r>
              <w:rPr>
                <w:sz w:val="16"/>
              </w:rPr>
              <w:t>LUGAR</w:t>
            </w:r>
          </w:p>
        </w:tc>
      </w:tr>
      <w:tr w:rsidR="003F4053">
        <w:trPr>
          <w:trHeight w:val="301"/>
        </w:trPr>
        <w:tc>
          <w:tcPr>
            <w:tcW w:w="5408" w:type="dxa"/>
            <w:gridSpan w:val="6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6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3">
        <w:trPr>
          <w:trHeight w:val="216"/>
        </w:trPr>
        <w:tc>
          <w:tcPr>
            <w:tcW w:w="1350" w:type="dxa"/>
            <w:gridSpan w:val="2"/>
          </w:tcPr>
          <w:p w:rsidR="003F4053" w:rsidRDefault="00517D4C">
            <w:pPr>
              <w:pStyle w:val="TableParagraph"/>
              <w:spacing w:before="12"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  <w:tc>
          <w:tcPr>
            <w:tcW w:w="2836" w:type="dxa"/>
            <w:gridSpan w:val="3"/>
          </w:tcPr>
          <w:p w:rsidR="003F4053" w:rsidRDefault="00517D4C">
            <w:pPr>
              <w:pStyle w:val="TableParagraph"/>
              <w:spacing w:before="12"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3228" w:type="dxa"/>
            <w:gridSpan w:val="3"/>
          </w:tcPr>
          <w:p w:rsidR="003F4053" w:rsidRDefault="00517D4C">
            <w:pPr>
              <w:pStyle w:val="TableParagraph"/>
              <w:spacing w:before="12" w:line="183" w:lineRule="exact"/>
              <w:ind w:left="57"/>
              <w:rPr>
                <w:sz w:val="16"/>
              </w:rPr>
            </w:pPr>
            <w:r>
              <w:rPr>
                <w:sz w:val="16"/>
              </w:rPr>
              <w:t>CONCELLO</w:t>
            </w:r>
          </w:p>
        </w:tc>
        <w:tc>
          <w:tcPr>
            <w:tcW w:w="3402" w:type="dxa"/>
            <w:gridSpan w:val="4"/>
          </w:tcPr>
          <w:p w:rsidR="003F4053" w:rsidRDefault="00517D4C">
            <w:pPr>
              <w:pStyle w:val="TableParagraph"/>
              <w:spacing w:before="12" w:line="183" w:lineRule="exact"/>
              <w:ind w:left="57"/>
              <w:rPr>
                <w:sz w:val="16"/>
              </w:rPr>
            </w:pPr>
            <w:r>
              <w:rPr>
                <w:sz w:val="16"/>
              </w:rPr>
              <w:t>LOCALIDADE</w:t>
            </w:r>
          </w:p>
        </w:tc>
      </w:tr>
      <w:tr w:rsidR="003F4053">
        <w:trPr>
          <w:trHeight w:val="302"/>
        </w:trPr>
        <w:tc>
          <w:tcPr>
            <w:tcW w:w="1350" w:type="dxa"/>
            <w:gridSpan w:val="2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  <w:gridSpan w:val="3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8" w:type="dxa"/>
            <w:gridSpan w:val="3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  <w:gridSpan w:val="4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3">
        <w:trPr>
          <w:trHeight w:val="217"/>
        </w:trPr>
        <w:tc>
          <w:tcPr>
            <w:tcW w:w="1800" w:type="dxa"/>
            <w:gridSpan w:val="3"/>
          </w:tcPr>
          <w:p w:rsidR="003F4053" w:rsidRDefault="00517D4C">
            <w:pPr>
              <w:pStyle w:val="TableParagraph"/>
              <w:spacing w:before="14"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1800" w:type="dxa"/>
          </w:tcPr>
          <w:p w:rsidR="003F4053" w:rsidRDefault="00517D4C">
            <w:pPr>
              <w:pStyle w:val="TableParagraph"/>
              <w:spacing w:before="14"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TELÉFONO MÓBIL</w:t>
            </w:r>
          </w:p>
        </w:tc>
        <w:tc>
          <w:tcPr>
            <w:tcW w:w="7216" w:type="dxa"/>
            <w:gridSpan w:val="8"/>
          </w:tcPr>
          <w:p w:rsidR="003F4053" w:rsidRDefault="00517D4C">
            <w:pPr>
              <w:pStyle w:val="TableParagraph"/>
              <w:spacing w:before="14"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CORREO ELECTRÓNICO</w:t>
            </w:r>
          </w:p>
        </w:tc>
      </w:tr>
      <w:tr w:rsidR="003F4053">
        <w:trPr>
          <w:trHeight w:val="302"/>
        </w:trPr>
        <w:tc>
          <w:tcPr>
            <w:tcW w:w="1800" w:type="dxa"/>
            <w:gridSpan w:val="3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6" w:type="dxa"/>
            <w:gridSpan w:val="8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F4053" w:rsidRDefault="003F405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826"/>
      </w:tblGrid>
      <w:tr w:rsidR="003F4053">
        <w:trPr>
          <w:trHeight w:val="216"/>
        </w:trPr>
        <w:tc>
          <w:tcPr>
            <w:tcW w:w="10826" w:type="dxa"/>
          </w:tcPr>
          <w:p w:rsidR="003F4053" w:rsidRDefault="00517D4C">
            <w:pPr>
              <w:pStyle w:val="TableParagraph"/>
              <w:spacing w:before="12" w:line="183" w:lineRule="exact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MOTIVO DA SOLICITUDE DE ESCOLARIZACIÓN E/OU CAMBIO DE CENTRO DOCENTE</w:t>
            </w:r>
          </w:p>
        </w:tc>
      </w:tr>
      <w:tr w:rsidR="003F4053">
        <w:trPr>
          <w:trHeight w:val="218"/>
        </w:trPr>
        <w:tc>
          <w:tcPr>
            <w:tcW w:w="10826" w:type="dxa"/>
          </w:tcPr>
          <w:p w:rsidR="003F4053" w:rsidRDefault="00517D4C">
            <w:pPr>
              <w:pStyle w:val="TableParagraph"/>
              <w:spacing w:before="30" w:line="167" w:lineRule="exact"/>
              <w:ind w:left="195"/>
              <w:rPr>
                <w:sz w:val="16"/>
              </w:rPr>
            </w:pPr>
            <w:r>
              <w:rPr>
                <w:sz w:val="16"/>
              </w:rPr>
              <w:t>□ Incorporación tardía ao sistema educativo</w:t>
            </w:r>
          </w:p>
        </w:tc>
      </w:tr>
      <w:tr w:rsidR="003F4053">
        <w:trPr>
          <w:trHeight w:val="301"/>
        </w:trPr>
        <w:tc>
          <w:tcPr>
            <w:tcW w:w="10826" w:type="dxa"/>
          </w:tcPr>
          <w:p w:rsidR="003F4053" w:rsidRDefault="00517D4C">
            <w:pPr>
              <w:pStyle w:val="TableParagraph"/>
              <w:spacing w:before="56"/>
              <w:ind w:left="195"/>
              <w:rPr>
                <w:sz w:val="16"/>
              </w:rPr>
            </w:pPr>
            <w:r>
              <w:rPr>
                <w:sz w:val="16"/>
              </w:rPr>
              <w:t>□ Traslado de domicilio con cambio de localidade</w:t>
            </w:r>
          </w:p>
        </w:tc>
      </w:tr>
      <w:tr w:rsidR="003F4053">
        <w:trPr>
          <w:trHeight w:val="301"/>
        </w:trPr>
        <w:tc>
          <w:tcPr>
            <w:tcW w:w="10826" w:type="dxa"/>
          </w:tcPr>
          <w:p w:rsidR="003F4053" w:rsidRDefault="00517D4C">
            <w:pPr>
              <w:pStyle w:val="TableParagraph"/>
              <w:spacing w:before="56"/>
              <w:ind w:left="195"/>
              <w:rPr>
                <w:sz w:val="16"/>
              </w:rPr>
            </w:pPr>
            <w:r>
              <w:rPr>
                <w:sz w:val="16"/>
              </w:rPr>
              <w:t>□ Inicio dunha medida de acollemento familiar</w:t>
            </w:r>
          </w:p>
        </w:tc>
      </w:tr>
      <w:tr w:rsidR="003F4053">
        <w:trPr>
          <w:trHeight w:val="301"/>
        </w:trPr>
        <w:tc>
          <w:tcPr>
            <w:tcW w:w="10826" w:type="dxa"/>
          </w:tcPr>
          <w:p w:rsidR="003F4053" w:rsidRDefault="00517D4C">
            <w:pPr>
              <w:pStyle w:val="TableParagraph"/>
              <w:spacing w:before="56"/>
              <w:ind w:left="195"/>
              <w:rPr>
                <w:sz w:val="16"/>
              </w:rPr>
            </w:pPr>
            <w:r>
              <w:rPr>
                <w:sz w:val="16"/>
              </w:rPr>
              <w:t>□ Traslado de centro durante o curso sen cambio de localidade</w:t>
            </w:r>
          </w:p>
        </w:tc>
      </w:tr>
      <w:tr w:rsidR="003F4053">
        <w:trPr>
          <w:trHeight w:val="558"/>
        </w:trPr>
        <w:tc>
          <w:tcPr>
            <w:tcW w:w="10826" w:type="dxa"/>
          </w:tcPr>
          <w:p w:rsidR="003F4053" w:rsidRDefault="00517D4C">
            <w:pPr>
              <w:pStyle w:val="TableParagraph"/>
              <w:spacing w:line="185" w:lineRule="exact"/>
              <w:ind w:left="195"/>
              <w:rPr>
                <w:sz w:val="16"/>
              </w:rPr>
            </w:pPr>
            <w:r>
              <w:rPr>
                <w:sz w:val="16"/>
              </w:rPr>
              <w:t>□ Outras:</w:t>
            </w:r>
          </w:p>
        </w:tc>
      </w:tr>
    </w:tbl>
    <w:p w:rsidR="003F4053" w:rsidRDefault="003F405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686"/>
        <w:gridCol w:w="564"/>
        <w:gridCol w:w="120"/>
        <w:gridCol w:w="900"/>
        <w:gridCol w:w="280"/>
        <w:gridCol w:w="120"/>
        <w:gridCol w:w="680"/>
        <w:gridCol w:w="1020"/>
        <w:gridCol w:w="1070"/>
        <w:gridCol w:w="120"/>
        <w:gridCol w:w="220"/>
        <w:gridCol w:w="630"/>
        <w:gridCol w:w="964"/>
      </w:tblGrid>
      <w:tr w:rsidR="003F4053">
        <w:trPr>
          <w:trHeight w:val="215"/>
        </w:trPr>
        <w:tc>
          <w:tcPr>
            <w:tcW w:w="10774" w:type="dxa"/>
            <w:gridSpan w:val="14"/>
          </w:tcPr>
          <w:p w:rsidR="003F4053" w:rsidRDefault="00517D4C">
            <w:pPr>
              <w:pStyle w:val="TableParagraph"/>
              <w:spacing w:before="12" w:line="183" w:lineRule="exact"/>
              <w:ind w:left="53"/>
              <w:rPr>
                <w:b/>
                <w:sz w:val="16"/>
              </w:rPr>
            </w:pPr>
            <w:hyperlink r:id="rId15">
              <w:r>
                <w:rPr>
                  <w:b/>
                  <w:sz w:val="16"/>
                </w:rPr>
                <w:t>C</w:t>
              </w:r>
            </w:hyperlink>
            <w:r>
              <w:rPr>
                <w:b/>
                <w:sz w:val="16"/>
              </w:rPr>
              <w:t>ENTRO DOCENTE (no que solicita a admisión)</w:t>
            </w:r>
          </w:p>
        </w:tc>
      </w:tr>
      <w:tr w:rsidR="003F4053">
        <w:trPr>
          <w:trHeight w:val="302"/>
        </w:trPr>
        <w:tc>
          <w:tcPr>
            <w:tcW w:w="10774" w:type="dxa"/>
            <w:gridSpan w:val="14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3">
        <w:trPr>
          <w:trHeight w:val="217"/>
        </w:trPr>
        <w:tc>
          <w:tcPr>
            <w:tcW w:w="4650" w:type="dxa"/>
            <w:gridSpan w:val="3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b/>
                <w:sz w:val="16"/>
              </w:rPr>
            </w:pPr>
            <w:hyperlink r:id="rId16">
              <w:r>
                <w:rPr>
                  <w:b/>
                  <w:sz w:val="16"/>
                </w:rPr>
                <w:t>N</w:t>
              </w:r>
            </w:hyperlink>
            <w:r>
              <w:rPr>
                <w:b/>
                <w:sz w:val="16"/>
              </w:rPr>
              <w:t>IVEL</w:t>
            </w:r>
          </w:p>
        </w:tc>
        <w:tc>
          <w:tcPr>
            <w:tcW w:w="6124" w:type="dxa"/>
            <w:gridSpan w:val="11"/>
          </w:tcPr>
          <w:p w:rsidR="003F4053" w:rsidRDefault="00517D4C">
            <w:pPr>
              <w:pStyle w:val="TableParagraph"/>
              <w:spacing w:before="30" w:line="167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</w:p>
        </w:tc>
      </w:tr>
      <w:tr w:rsidR="003F4053">
        <w:trPr>
          <w:trHeight w:val="302"/>
        </w:trPr>
        <w:tc>
          <w:tcPr>
            <w:tcW w:w="4650" w:type="dxa"/>
            <w:gridSpan w:val="3"/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EDUCACIÓN INFANTIL</w:t>
            </w:r>
          </w:p>
        </w:tc>
        <w:tc>
          <w:tcPr>
            <w:tcW w:w="2100" w:type="dxa"/>
            <w:gridSpan w:val="5"/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4º</w:t>
            </w:r>
          </w:p>
        </w:tc>
        <w:tc>
          <w:tcPr>
            <w:tcW w:w="2090" w:type="dxa"/>
            <w:gridSpan w:val="2"/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5º</w:t>
            </w:r>
          </w:p>
        </w:tc>
        <w:tc>
          <w:tcPr>
            <w:tcW w:w="1934" w:type="dxa"/>
            <w:gridSpan w:val="4"/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6º</w:t>
            </w:r>
          </w:p>
        </w:tc>
      </w:tr>
      <w:tr w:rsidR="003F4053">
        <w:trPr>
          <w:trHeight w:val="301"/>
        </w:trPr>
        <w:tc>
          <w:tcPr>
            <w:tcW w:w="4650" w:type="dxa"/>
            <w:gridSpan w:val="3"/>
            <w:tcBorders>
              <w:bottom w:val="single" w:sz="8" w:space="0" w:color="BFBFBF"/>
            </w:tcBorders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EDUCACIÓN PRIMARIA</w:t>
            </w:r>
          </w:p>
        </w:tc>
        <w:tc>
          <w:tcPr>
            <w:tcW w:w="1020" w:type="dxa"/>
            <w:gridSpan w:val="2"/>
            <w:tcBorders>
              <w:bottom w:val="single" w:sz="8" w:space="0" w:color="BFBFBF"/>
            </w:tcBorders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1º</w:t>
            </w:r>
          </w:p>
        </w:tc>
        <w:tc>
          <w:tcPr>
            <w:tcW w:w="1080" w:type="dxa"/>
            <w:gridSpan w:val="3"/>
            <w:tcBorders>
              <w:bottom w:val="single" w:sz="8" w:space="0" w:color="BFBFBF"/>
            </w:tcBorders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2º</w:t>
            </w:r>
          </w:p>
        </w:tc>
        <w:tc>
          <w:tcPr>
            <w:tcW w:w="1020" w:type="dxa"/>
            <w:tcBorders>
              <w:bottom w:val="single" w:sz="8" w:space="0" w:color="BFBFBF"/>
            </w:tcBorders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3º</w:t>
            </w:r>
          </w:p>
        </w:tc>
        <w:tc>
          <w:tcPr>
            <w:tcW w:w="1070" w:type="dxa"/>
            <w:tcBorders>
              <w:bottom w:val="single" w:sz="8" w:space="0" w:color="BFBFBF"/>
            </w:tcBorders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4º</w:t>
            </w:r>
          </w:p>
        </w:tc>
        <w:tc>
          <w:tcPr>
            <w:tcW w:w="970" w:type="dxa"/>
            <w:gridSpan w:val="3"/>
            <w:tcBorders>
              <w:bottom w:val="single" w:sz="8" w:space="0" w:color="BFBFBF"/>
            </w:tcBorders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5º</w:t>
            </w:r>
          </w:p>
        </w:tc>
        <w:tc>
          <w:tcPr>
            <w:tcW w:w="964" w:type="dxa"/>
            <w:tcBorders>
              <w:bottom w:val="single" w:sz="8" w:space="0" w:color="BFBFBF"/>
            </w:tcBorders>
          </w:tcPr>
          <w:p w:rsidR="003F4053" w:rsidRDefault="00517D4C">
            <w:pPr>
              <w:pStyle w:val="TableParagraph"/>
              <w:spacing w:before="56"/>
              <w:ind w:left="196"/>
              <w:rPr>
                <w:sz w:val="16"/>
              </w:rPr>
            </w:pPr>
            <w:r>
              <w:rPr>
                <w:sz w:val="16"/>
              </w:rPr>
              <w:t>□ 6º</w:t>
            </w:r>
          </w:p>
        </w:tc>
      </w:tr>
      <w:tr w:rsidR="003F4053">
        <w:trPr>
          <w:trHeight w:val="372"/>
        </w:trPr>
        <w:tc>
          <w:tcPr>
            <w:tcW w:w="4650" w:type="dxa"/>
            <w:gridSpan w:val="3"/>
            <w:tcBorders>
              <w:top w:val="single" w:sz="8" w:space="0" w:color="BFBFBF"/>
            </w:tcBorders>
          </w:tcPr>
          <w:p w:rsidR="003F4053" w:rsidRDefault="00517D4C">
            <w:pPr>
              <w:pStyle w:val="TableParagraph"/>
              <w:spacing w:line="185" w:lineRule="exact"/>
              <w:ind w:left="196"/>
              <w:rPr>
                <w:sz w:val="16"/>
              </w:rPr>
            </w:pPr>
            <w:r>
              <w:rPr>
                <w:b/>
                <w:sz w:val="16"/>
              </w:rPr>
              <w:t xml:space="preserve">□ </w:t>
            </w:r>
            <w:r>
              <w:rPr>
                <w:sz w:val="16"/>
              </w:rPr>
              <w:t>EDUCACIÓN SECUNDARIA OBRIGATORIA</w:t>
            </w:r>
          </w:p>
        </w:tc>
        <w:tc>
          <w:tcPr>
            <w:tcW w:w="1420" w:type="dxa"/>
            <w:gridSpan w:val="4"/>
            <w:tcBorders>
              <w:top w:val="single" w:sz="8" w:space="0" w:color="BFBFBF"/>
            </w:tcBorders>
          </w:tcPr>
          <w:p w:rsidR="003F4053" w:rsidRDefault="00517D4C">
            <w:pPr>
              <w:pStyle w:val="TableParagraph"/>
              <w:spacing w:before="90"/>
              <w:ind w:left="196"/>
              <w:rPr>
                <w:sz w:val="16"/>
              </w:rPr>
            </w:pPr>
            <w:r>
              <w:rPr>
                <w:sz w:val="16"/>
              </w:rPr>
              <w:t>□ 1º</w:t>
            </w:r>
          </w:p>
        </w:tc>
        <w:tc>
          <w:tcPr>
            <w:tcW w:w="1700" w:type="dxa"/>
            <w:gridSpan w:val="2"/>
            <w:tcBorders>
              <w:top w:val="single" w:sz="8" w:space="0" w:color="BFBFBF"/>
            </w:tcBorders>
          </w:tcPr>
          <w:p w:rsidR="003F4053" w:rsidRDefault="00517D4C">
            <w:pPr>
              <w:pStyle w:val="TableParagraph"/>
              <w:spacing w:before="90"/>
              <w:ind w:left="196"/>
              <w:rPr>
                <w:sz w:val="16"/>
              </w:rPr>
            </w:pPr>
            <w:r>
              <w:rPr>
                <w:sz w:val="16"/>
              </w:rPr>
              <w:t>□ 2º</w:t>
            </w:r>
          </w:p>
        </w:tc>
        <w:tc>
          <w:tcPr>
            <w:tcW w:w="1410" w:type="dxa"/>
            <w:gridSpan w:val="3"/>
            <w:tcBorders>
              <w:top w:val="single" w:sz="8" w:space="0" w:color="BFBFBF"/>
            </w:tcBorders>
          </w:tcPr>
          <w:p w:rsidR="003F4053" w:rsidRDefault="00517D4C">
            <w:pPr>
              <w:pStyle w:val="TableParagraph"/>
              <w:spacing w:before="90"/>
              <w:ind w:left="196"/>
              <w:rPr>
                <w:sz w:val="16"/>
              </w:rPr>
            </w:pPr>
            <w:r>
              <w:rPr>
                <w:sz w:val="16"/>
              </w:rPr>
              <w:t>□ 3º</w:t>
            </w:r>
          </w:p>
        </w:tc>
        <w:tc>
          <w:tcPr>
            <w:tcW w:w="1594" w:type="dxa"/>
            <w:gridSpan w:val="2"/>
            <w:tcBorders>
              <w:top w:val="single" w:sz="8" w:space="0" w:color="BFBFBF"/>
            </w:tcBorders>
          </w:tcPr>
          <w:p w:rsidR="003F4053" w:rsidRDefault="00517D4C">
            <w:pPr>
              <w:pStyle w:val="TableParagraph"/>
              <w:spacing w:before="90"/>
              <w:ind w:left="196"/>
              <w:rPr>
                <w:sz w:val="16"/>
              </w:rPr>
            </w:pPr>
            <w:r>
              <w:rPr>
                <w:sz w:val="16"/>
              </w:rPr>
              <w:t>□ 4º</w:t>
            </w:r>
          </w:p>
        </w:tc>
      </w:tr>
      <w:tr w:rsidR="003F4053">
        <w:trPr>
          <w:trHeight w:val="332"/>
        </w:trPr>
        <w:tc>
          <w:tcPr>
            <w:tcW w:w="3400" w:type="dxa"/>
            <w:vMerge w:val="restart"/>
          </w:tcPr>
          <w:p w:rsidR="003F4053" w:rsidRDefault="003F4053">
            <w:pPr>
              <w:pStyle w:val="TableParagraph"/>
              <w:spacing w:before="11"/>
              <w:rPr>
                <w:rFonts w:ascii="Tahoma"/>
                <w:sz w:val="13"/>
              </w:rPr>
            </w:pPr>
          </w:p>
          <w:p w:rsidR="003F4053" w:rsidRDefault="00517D4C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b/>
                <w:sz w:val="16"/>
              </w:rPr>
              <w:t xml:space="preserve">□ </w:t>
            </w:r>
            <w:r>
              <w:rPr>
                <w:sz w:val="16"/>
              </w:rPr>
              <w:t>BACHARELATO</w:t>
            </w:r>
          </w:p>
        </w:tc>
        <w:tc>
          <w:tcPr>
            <w:tcW w:w="1370" w:type="dxa"/>
            <w:gridSpan w:val="3"/>
          </w:tcPr>
          <w:p w:rsidR="003F4053" w:rsidRDefault="00517D4C">
            <w:pPr>
              <w:pStyle w:val="TableParagraph"/>
              <w:spacing w:before="7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</w:p>
        </w:tc>
        <w:tc>
          <w:tcPr>
            <w:tcW w:w="6004" w:type="dxa"/>
            <w:gridSpan w:val="10"/>
          </w:tcPr>
          <w:p w:rsidR="003F4053" w:rsidRDefault="00517D4C">
            <w:pPr>
              <w:pStyle w:val="TableParagraph"/>
              <w:spacing w:before="70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 w:rsidR="003F4053">
        <w:trPr>
          <w:trHeight w:val="186"/>
        </w:trPr>
        <w:tc>
          <w:tcPr>
            <w:tcW w:w="3400" w:type="dxa"/>
            <w:vMerge/>
            <w:tcBorders>
              <w:top w:val="nil"/>
            </w:tcBorders>
          </w:tcPr>
          <w:p w:rsidR="003F4053" w:rsidRDefault="003F405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F4053" w:rsidRDefault="00517D4C">
            <w:pPr>
              <w:pStyle w:val="TableParagraph"/>
              <w:spacing w:line="166" w:lineRule="exact"/>
              <w:ind w:left="195"/>
              <w:rPr>
                <w:sz w:val="16"/>
              </w:rPr>
            </w:pPr>
            <w:r>
              <w:rPr>
                <w:sz w:val="16"/>
              </w:rPr>
              <w:t>□ 1º</w:t>
            </w:r>
          </w:p>
        </w:tc>
        <w:tc>
          <w:tcPr>
            <w:tcW w:w="684" w:type="dxa"/>
            <w:gridSpan w:val="2"/>
          </w:tcPr>
          <w:p w:rsidR="003F4053" w:rsidRDefault="00517D4C">
            <w:pPr>
              <w:pStyle w:val="TableParagraph"/>
              <w:spacing w:line="166" w:lineRule="exact"/>
              <w:ind w:left="195"/>
              <w:rPr>
                <w:sz w:val="16"/>
              </w:rPr>
            </w:pPr>
            <w:r>
              <w:rPr>
                <w:sz w:val="16"/>
              </w:rPr>
              <w:t>□ 2º</w:t>
            </w:r>
          </w:p>
        </w:tc>
        <w:tc>
          <w:tcPr>
            <w:tcW w:w="1180" w:type="dxa"/>
            <w:gridSpan w:val="2"/>
          </w:tcPr>
          <w:p w:rsidR="003F4053" w:rsidRDefault="00517D4C">
            <w:pPr>
              <w:pStyle w:val="TableParagraph"/>
              <w:spacing w:line="166" w:lineRule="exact"/>
              <w:ind w:left="196"/>
              <w:rPr>
                <w:sz w:val="16"/>
              </w:rPr>
            </w:pPr>
            <w:r>
              <w:rPr>
                <w:sz w:val="16"/>
              </w:rPr>
              <w:t>□ Ciencias</w:t>
            </w:r>
          </w:p>
        </w:tc>
        <w:tc>
          <w:tcPr>
            <w:tcW w:w="3010" w:type="dxa"/>
            <w:gridSpan w:val="5"/>
          </w:tcPr>
          <w:p w:rsidR="003F4053" w:rsidRDefault="00517D4C">
            <w:pPr>
              <w:pStyle w:val="TableParagraph"/>
              <w:spacing w:line="166" w:lineRule="exact"/>
              <w:ind w:left="196"/>
              <w:rPr>
                <w:sz w:val="16"/>
              </w:rPr>
            </w:pPr>
            <w:r>
              <w:rPr>
                <w:sz w:val="16"/>
              </w:rPr>
              <w:t>□ Humanidades e ciencias sociais</w:t>
            </w:r>
          </w:p>
        </w:tc>
        <w:tc>
          <w:tcPr>
            <w:tcW w:w="1814" w:type="dxa"/>
            <w:gridSpan w:val="3"/>
          </w:tcPr>
          <w:p w:rsidR="003F4053" w:rsidRDefault="00517D4C">
            <w:pPr>
              <w:pStyle w:val="TableParagraph"/>
              <w:spacing w:line="166" w:lineRule="exact"/>
              <w:ind w:left="196"/>
              <w:rPr>
                <w:sz w:val="16"/>
              </w:rPr>
            </w:pPr>
            <w:r>
              <w:rPr>
                <w:sz w:val="16"/>
              </w:rPr>
              <w:t>□ Artes</w:t>
            </w:r>
          </w:p>
        </w:tc>
      </w:tr>
    </w:tbl>
    <w:p w:rsidR="003F4053" w:rsidRDefault="003F4053">
      <w:pPr>
        <w:spacing w:line="166" w:lineRule="exact"/>
        <w:rPr>
          <w:sz w:val="16"/>
        </w:rPr>
        <w:sectPr w:rsidR="003F4053">
          <w:headerReference w:type="default" r:id="rId17"/>
          <w:footerReference w:type="default" r:id="rId18"/>
          <w:pgSz w:w="11910" w:h="16840"/>
          <w:pgMar w:top="900" w:right="360" w:bottom="0" w:left="460" w:header="0" w:footer="0" w:gutter="0"/>
          <w:cols w:space="720"/>
        </w:sectPr>
      </w:pPr>
    </w:p>
    <w:p w:rsidR="003F4053" w:rsidRDefault="002E0EC5">
      <w:pPr>
        <w:pStyle w:val="Textoindependiente"/>
        <w:ind w:left="11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10186035</wp:posOffset>
                </wp:positionV>
                <wp:extent cx="1478280" cy="486410"/>
                <wp:effectExtent l="0" t="0" r="0" b="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486410"/>
                          <a:chOff x="30" y="16041"/>
                          <a:chExt cx="2328" cy="766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16041"/>
                            <a:ext cx="166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6067"/>
                            <a:ext cx="7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DC51C" id="Group 7" o:spid="_x0000_s1026" style="position:absolute;margin-left:1.5pt;margin-top:802.05pt;width:116.4pt;height:38.3pt;z-index:251682816;mso-position-horizontal-relative:page;mso-position-vertical-relative:page" coordorigin="30,16041" coordsize="2328,7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98;top:16041;width:166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">
                  <v:imagedata r:id="rId20" o:title=""/>
                </v:shape>
                <v:shape id="Picture 8" o:spid="_x0000_s1028" type="#_x0000_t75" style="position:absolute;left:30;top:16067;width:74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8883650</wp:posOffset>
                </wp:positionV>
                <wp:extent cx="187325" cy="132524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left:0;text-align:left;margin-left:3.05pt;margin-top:699.5pt;width:14.75pt;height:104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1brw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45085</wp:posOffset>
                </wp:positionH>
                <wp:positionV relativeFrom="page">
                  <wp:posOffset>5582285</wp:posOffset>
                </wp:positionV>
                <wp:extent cx="263525" cy="175069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53" w:rsidRDefault="00517D4C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Asinado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por: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PINAL</w:t>
                            </w:r>
                            <w:r>
                              <w:rPr>
                                <w:rFonts w:ascii="Arial"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RODRIGUEZ,</w:t>
                            </w:r>
                            <w:r>
                              <w:rPr>
                                <w:rFonts w:ascii="Arial"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JOSE</w:t>
                            </w:r>
                            <w:r>
                              <w:rPr>
                                <w:rFonts w:ascii="Arial"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MANUEL</w:t>
                            </w:r>
                          </w:p>
                          <w:p w:rsidR="003F4053" w:rsidRDefault="00517D4C">
                            <w:pPr>
                              <w:spacing w:line="120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Cargo: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Director xeral</w:t>
                            </w:r>
                          </w:p>
                          <w:p w:rsidR="003F4053" w:rsidRDefault="00517D4C">
                            <w:pPr>
                              <w:spacing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Data e hora: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12/02/2019 11:46:06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left:0;text-align:left;margin-left:3.55pt;margin-top:439.55pt;width:20.75pt;height:137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3F4053" w:rsidRDefault="00517D4C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Asinado</w:t>
                      </w:r>
                      <w:r>
                        <w:rPr>
                          <w:rFonts w:ascii="Arial"/>
                          <w:b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2"/>
                        </w:rPr>
                        <w:t>por:</w:t>
                      </w:r>
                      <w:r>
                        <w:rPr>
                          <w:rFonts w:ascii="Arial"/>
                          <w:b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PINAL</w:t>
                      </w:r>
                      <w:r>
                        <w:rPr>
                          <w:rFonts w:ascii="Arial"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RODRIGUEZ,</w:t>
                      </w:r>
                      <w:r>
                        <w:rPr>
                          <w:rFonts w:ascii="Arial"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JOSE</w:t>
                      </w:r>
                      <w:r>
                        <w:rPr>
                          <w:rFonts w:ascii="Arial"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MANUEL</w:t>
                      </w:r>
                    </w:p>
                    <w:p w:rsidR="003F4053" w:rsidRDefault="00517D4C">
                      <w:pPr>
                        <w:spacing w:line="120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Cargo: </w:t>
                      </w:r>
                      <w:r>
                        <w:rPr>
                          <w:rFonts w:ascii="Arial"/>
                          <w:sz w:val="12"/>
                        </w:rPr>
                        <w:t>Director xeral</w:t>
                      </w:r>
                    </w:p>
                    <w:p w:rsidR="003F4053" w:rsidRDefault="00517D4C">
                      <w:pPr>
                        <w:spacing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Data e hora: </w:t>
                      </w:r>
                      <w:r>
                        <w:rPr>
                          <w:rFonts w:ascii="Arial"/>
                          <w:sz w:val="12"/>
                        </w:rPr>
                        <w:t>12/02/2019 11:46:06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7D4C">
        <w:rPr>
          <w:noProof/>
          <w:sz w:val="20"/>
        </w:rPr>
        <w:drawing>
          <wp:inline distT="0" distB="0" distL="0" distR="0">
            <wp:extent cx="2270760" cy="365759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053" w:rsidRDefault="002E0EC5">
      <w:pPr>
        <w:pStyle w:val="Textoindependiente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97790</wp:posOffset>
                </wp:positionV>
                <wp:extent cx="821055" cy="25654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256540"/>
                          <a:chOff x="5243" y="154"/>
                          <a:chExt cx="1293" cy="4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50" y="162"/>
                            <a:ext cx="1278" cy="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7D7D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42" y="154"/>
                            <a:ext cx="1293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053" w:rsidRDefault="00517D4C">
                              <w:pPr>
                                <w:spacing w:before="8"/>
                                <w:ind w:right="124"/>
                                <w:jc w:val="center"/>
                                <w:rPr>
                                  <w:rFonts w:ascii="Trebuchet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7"/>
                                </w:rPr>
                                <w:t>ANEXO</w:t>
                              </w:r>
                            </w:p>
                            <w:p w:rsidR="003F4053" w:rsidRDefault="00517D4C">
                              <w:pPr>
                                <w:ind w:right="124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17"/>
                                </w:rPr>
                                <w:t>(continuación)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262.1pt;margin-top:7.7pt;width:64.65pt;height:20.2pt;z-index:-251634688;mso-wrap-distance-left:0;mso-wrap-distance-right:0;mso-position-horizontal-relative:page;mso-position-vertical-relative:text" coordorigin="5243,154" coordsize="12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">
                <v:rect id="Rectangle 4" o:spid="_x0000_s1050" style="position:absolute;left:5250;top:162;width:127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" filled="f" strokecolor="#d7d7d7"/>
                <v:shape id="Text Box 3" o:spid="_x0000_s1051" type="#_x0000_t202" style="position:absolute;left:5242;top:154;width:129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F4053" w:rsidRDefault="00517D4C">
                        <w:pPr>
                          <w:spacing w:before="8"/>
                          <w:ind w:right="124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sz w:val="17"/>
                          </w:rPr>
                          <w:t>ANEXO</w:t>
                        </w:r>
                      </w:p>
                      <w:p w:rsidR="003F4053" w:rsidRDefault="00517D4C">
                        <w:pPr>
                          <w:ind w:right="124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7"/>
                          </w:rPr>
                          <w:t>(continuación)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053" w:rsidRDefault="003F4053">
      <w:pPr>
        <w:pStyle w:val="Textoindependiente"/>
        <w:spacing w:before="7"/>
        <w:rPr>
          <w:sz w:val="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820"/>
      </w:tblGrid>
      <w:tr w:rsidR="003F4053">
        <w:trPr>
          <w:trHeight w:val="214"/>
        </w:trPr>
        <w:tc>
          <w:tcPr>
            <w:tcW w:w="10820" w:type="dxa"/>
            <w:tcBorders>
              <w:bottom w:val="nil"/>
            </w:tcBorders>
          </w:tcPr>
          <w:p w:rsidR="003F4053" w:rsidRDefault="00517D4C">
            <w:pPr>
              <w:pStyle w:val="TableParagraph"/>
              <w:spacing w:before="6" w:line="189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A PERSOA SOLICITANTE OU REPRESENTANTE DECLARA:</w:t>
            </w:r>
          </w:p>
        </w:tc>
      </w:tr>
      <w:tr w:rsidR="003F4053">
        <w:trPr>
          <w:trHeight w:val="559"/>
        </w:trPr>
        <w:tc>
          <w:tcPr>
            <w:tcW w:w="10820" w:type="dxa"/>
            <w:tcBorders>
              <w:top w:val="nil"/>
            </w:tcBorders>
          </w:tcPr>
          <w:p w:rsidR="003F4053" w:rsidRDefault="00517D4C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  <w:tab w:val="left" w:leader="dot" w:pos="10060"/>
              </w:tabs>
              <w:ind w:hanging="193"/>
              <w:rPr>
                <w:sz w:val="16"/>
              </w:rPr>
            </w:pPr>
            <w:r>
              <w:rPr>
                <w:sz w:val="16"/>
              </w:rPr>
              <w:t>Que no ano académico actual, o alumnado esta cursando os estudos correspondentes a ......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</w:p>
          <w:p w:rsidR="003F4053" w:rsidRDefault="00517D4C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</w:t>
            </w:r>
          </w:p>
          <w:p w:rsidR="003F4053" w:rsidRDefault="00517D4C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167" w:lineRule="exact"/>
              <w:ind w:left="246" w:hanging="193"/>
              <w:rPr>
                <w:sz w:val="16"/>
              </w:rPr>
            </w:pPr>
            <w:r>
              <w:rPr>
                <w:sz w:val="16"/>
              </w:rPr>
              <w:t>Que todos os datos contidos nesta solicitude e nos documentos que se achegan son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certos</w:t>
            </w:r>
          </w:p>
        </w:tc>
      </w:tr>
    </w:tbl>
    <w:p w:rsidR="003F4053" w:rsidRDefault="003F4053">
      <w:pPr>
        <w:pStyle w:val="Textoindependiente"/>
        <w:spacing w:before="5" w:after="1"/>
        <w:rPr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6914"/>
      </w:tblGrid>
      <w:tr w:rsidR="003F4053">
        <w:trPr>
          <w:trHeight w:val="255"/>
        </w:trPr>
        <w:tc>
          <w:tcPr>
            <w:tcW w:w="10774" w:type="dxa"/>
            <w:gridSpan w:val="2"/>
          </w:tcPr>
          <w:p w:rsidR="003F4053" w:rsidRDefault="00517D4C">
            <w:pPr>
              <w:pStyle w:val="TableParagraph"/>
              <w:spacing w:before="22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DOCUMENTACIÓN QUE SE PRESENTA</w:t>
            </w:r>
          </w:p>
        </w:tc>
      </w:tr>
      <w:tr w:rsidR="003F4053">
        <w:trPr>
          <w:trHeight w:val="185"/>
        </w:trPr>
        <w:tc>
          <w:tcPr>
            <w:tcW w:w="10774" w:type="dxa"/>
            <w:gridSpan w:val="2"/>
          </w:tcPr>
          <w:p w:rsidR="003F4053" w:rsidRDefault="00517D4C">
            <w:pPr>
              <w:pStyle w:val="TableParagraph"/>
              <w:spacing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□ DNI ou NIE da persoa proxenitora ou representante legal que asine a solicitude</w:t>
            </w:r>
          </w:p>
        </w:tc>
      </w:tr>
      <w:tr w:rsidR="003F4053">
        <w:trPr>
          <w:trHeight w:val="186"/>
        </w:trPr>
        <w:tc>
          <w:tcPr>
            <w:tcW w:w="10774" w:type="dxa"/>
            <w:gridSpan w:val="2"/>
          </w:tcPr>
          <w:p w:rsidR="003F4053" w:rsidRDefault="00517D4C">
            <w:pPr>
              <w:pStyle w:val="TableParagraph"/>
              <w:spacing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□ DNI ou NIE da outra persoa proxenitora que asine a solicitude, en caso de separación legal ou divorcio con custodia compartida</w:t>
            </w:r>
          </w:p>
        </w:tc>
      </w:tr>
      <w:tr w:rsidR="003F4053">
        <w:trPr>
          <w:trHeight w:val="185"/>
        </w:trPr>
        <w:tc>
          <w:tcPr>
            <w:tcW w:w="10774" w:type="dxa"/>
            <w:gridSpan w:val="2"/>
          </w:tcPr>
          <w:p w:rsidR="003F4053" w:rsidRDefault="00517D4C">
            <w:pPr>
              <w:pStyle w:val="TableParagraph"/>
              <w:spacing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□ Copia completa do libro ou libros de famil</w:t>
            </w:r>
            <w:r>
              <w:rPr>
                <w:sz w:val="16"/>
              </w:rPr>
              <w:t>ia</w:t>
            </w:r>
          </w:p>
        </w:tc>
      </w:tr>
      <w:tr w:rsidR="003F4053">
        <w:trPr>
          <w:trHeight w:val="186"/>
        </w:trPr>
        <w:tc>
          <w:tcPr>
            <w:tcW w:w="10774" w:type="dxa"/>
            <w:gridSpan w:val="2"/>
          </w:tcPr>
          <w:p w:rsidR="003F4053" w:rsidRDefault="00517D4C">
            <w:pPr>
              <w:pStyle w:val="TableParagraph"/>
              <w:spacing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□ Sentenza de separación xudicial ou divorcio ou convenio regulador, de ser o caso</w:t>
            </w:r>
          </w:p>
        </w:tc>
      </w:tr>
      <w:tr w:rsidR="003F4053">
        <w:trPr>
          <w:trHeight w:val="185"/>
        </w:trPr>
        <w:tc>
          <w:tcPr>
            <w:tcW w:w="10774" w:type="dxa"/>
            <w:gridSpan w:val="2"/>
          </w:tcPr>
          <w:p w:rsidR="003F4053" w:rsidRDefault="00517D4C">
            <w:pPr>
              <w:pStyle w:val="TableParagraph"/>
              <w:spacing w:line="166" w:lineRule="exact"/>
              <w:ind w:left="171"/>
              <w:rPr>
                <w:sz w:val="16"/>
              </w:rPr>
            </w:pPr>
            <w:r>
              <w:rPr>
                <w:sz w:val="16"/>
              </w:rPr>
              <w:t>□ Incorporación tardía ao sistema educativo: certificación académica de reunir os requisitos esixidos no nivel que solicita</w:t>
            </w:r>
          </w:p>
        </w:tc>
      </w:tr>
      <w:tr w:rsidR="003F4053">
        <w:trPr>
          <w:trHeight w:val="557"/>
        </w:trPr>
        <w:tc>
          <w:tcPr>
            <w:tcW w:w="3860" w:type="dxa"/>
            <w:vMerge w:val="restart"/>
          </w:tcPr>
          <w:p w:rsidR="003F4053" w:rsidRDefault="003F4053">
            <w:pPr>
              <w:pStyle w:val="TableParagraph"/>
              <w:rPr>
                <w:rFonts w:ascii="Tahoma"/>
                <w:sz w:val="18"/>
              </w:rPr>
            </w:pPr>
          </w:p>
          <w:p w:rsidR="003F4053" w:rsidRDefault="00517D4C">
            <w:pPr>
              <w:pStyle w:val="TableParagraph"/>
              <w:spacing w:before="157"/>
              <w:ind w:left="171"/>
              <w:rPr>
                <w:sz w:val="16"/>
              </w:rPr>
            </w:pPr>
            <w:r>
              <w:rPr>
                <w:sz w:val="16"/>
              </w:rPr>
              <w:t>□ Traslado de domicilio con cambio de localidade:</w:t>
            </w:r>
          </w:p>
        </w:tc>
        <w:tc>
          <w:tcPr>
            <w:tcW w:w="6914" w:type="dxa"/>
          </w:tcPr>
          <w:p w:rsidR="003F4053" w:rsidRDefault="00517D4C">
            <w:pPr>
              <w:pStyle w:val="TableParagraph"/>
              <w:spacing w:line="186" w:lineRule="exact"/>
              <w:ind w:left="171" w:right="54"/>
              <w:jc w:val="both"/>
              <w:rPr>
                <w:sz w:val="16"/>
              </w:rPr>
            </w:pPr>
            <w:r>
              <w:rPr>
                <w:sz w:val="16"/>
              </w:rPr>
              <w:t>Escritura de compra, contrato de alugueiro ou calquera outro título que lexitime a ocupación da vivenda declarada como novo domicilio habitual; contrato de alta nas subministracións de auga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</w:p>
        </w:tc>
      </w:tr>
      <w:tr w:rsidR="003F4053">
        <w:trPr>
          <w:trHeight w:val="372"/>
        </w:trPr>
        <w:tc>
          <w:tcPr>
            <w:tcW w:w="3860" w:type="dxa"/>
            <w:vMerge/>
            <w:tcBorders>
              <w:top w:val="nil"/>
            </w:tcBorders>
          </w:tcPr>
          <w:p w:rsidR="003F4053" w:rsidRDefault="003F4053">
            <w:pPr>
              <w:rPr>
                <w:sz w:val="2"/>
                <w:szCs w:val="2"/>
              </w:rPr>
            </w:pPr>
          </w:p>
        </w:tc>
        <w:tc>
          <w:tcPr>
            <w:tcW w:w="6914" w:type="dxa"/>
          </w:tcPr>
          <w:p w:rsidR="003F4053" w:rsidRDefault="00517D4C">
            <w:pPr>
              <w:pStyle w:val="TableParagraph"/>
              <w:spacing w:line="186" w:lineRule="exact"/>
              <w:ind w:left="171" w:right="31"/>
              <w:rPr>
                <w:sz w:val="16"/>
              </w:rPr>
            </w:pPr>
            <w:r>
              <w:rPr>
                <w:sz w:val="16"/>
              </w:rPr>
              <w:t>Certific</w:t>
            </w:r>
            <w:r>
              <w:rPr>
                <w:sz w:val="16"/>
              </w:rPr>
              <w:t>ado de convivencia das persoas proxenitoras ou representantes legais e o alumnado no novo domicilio familiar</w:t>
            </w:r>
          </w:p>
        </w:tc>
      </w:tr>
      <w:tr w:rsidR="003F4053">
        <w:trPr>
          <w:trHeight w:val="395"/>
        </w:trPr>
        <w:tc>
          <w:tcPr>
            <w:tcW w:w="10774" w:type="dxa"/>
            <w:gridSpan w:val="2"/>
            <w:tcBorders>
              <w:bottom w:val="single" w:sz="8" w:space="0" w:color="BFBFBF"/>
            </w:tcBorders>
          </w:tcPr>
          <w:p w:rsidR="003F4053" w:rsidRDefault="00517D4C">
            <w:pPr>
              <w:pStyle w:val="TableParagraph"/>
              <w:spacing w:before="10" w:line="180" w:lineRule="atLeast"/>
              <w:ind w:left="171" w:right="43"/>
              <w:rPr>
                <w:sz w:val="16"/>
              </w:rPr>
            </w:pPr>
            <w:r>
              <w:rPr>
                <w:sz w:val="16"/>
              </w:rPr>
              <w:t>□ Inicio dunha medida de acollemento familiar: resolución xudicial ou administrativa acreditativa da situación de tutela, garda ou do acollemento familiar permanente ou preadoptivo</w:t>
            </w:r>
          </w:p>
        </w:tc>
      </w:tr>
      <w:tr w:rsidR="003F4053">
        <w:trPr>
          <w:trHeight w:val="1232"/>
        </w:trPr>
        <w:tc>
          <w:tcPr>
            <w:tcW w:w="10774" w:type="dxa"/>
            <w:gridSpan w:val="2"/>
            <w:tcBorders>
              <w:top w:val="single" w:sz="8" w:space="0" w:color="BFBFBF"/>
            </w:tcBorders>
          </w:tcPr>
          <w:p w:rsidR="003F4053" w:rsidRDefault="00517D4C">
            <w:pPr>
              <w:pStyle w:val="TableParagraph"/>
              <w:spacing w:line="185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OUTRA DOCUMENTACIÓN :</w:t>
            </w:r>
          </w:p>
        </w:tc>
      </w:tr>
    </w:tbl>
    <w:p w:rsidR="003F4053" w:rsidRDefault="003F4053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076"/>
      </w:tblGrid>
      <w:tr w:rsidR="003F4053">
        <w:trPr>
          <w:trHeight w:val="242"/>
        </w:trPr>
        <w:tc>
          <w:tcPr>
            <w:tcW w:w="10770" w:type="dxa"/>
            <w:gridSpan w:val="2"/>
          </w:tcPr>
          <w:p w:rsidR="003F4053" w:rsidRDefault="00517D4C">
            <w:pPr>
              <w:pStyle w:val="TableParagraph"/>
              <w:spacing w:before="27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 BÁSICA SOBRE PROTECCIÓN DE DATOS PERSOAIS</w:t>
            </w:r>
          </w:p>
        </w:tc>
      </w:tr>
      <w:tr w:rsidR="003F4053">
        <w:trPr>
          <w:trHeight w:val="242"/>
        </w:trPr>
        <w:tc>
          <w:tcPr>
            <w:tcW w:w="2694" w:type="dxa"/>
            <w:tcBorders>
              <w:right w:val="nil"/>
            </w:tcBorders>
          </w:tcPr>
          <w:p w:rsidR="003F4053" w:rsidRDefault="00517D4C">
            <w:pPr>
              <w:pStyle w:val="TableParagraph"/>
              <w:spacing w:before="27"/>
              <w:ind w:left="60"/>
              <w:rPr>
                <w:sz w:val="16"/>
              </w:rPr>
            </w:pPr>
            <w:r>
              <w:rPr>
                <w:sz w:val="16"/>
              </w:rPr>
              <w:t>Responsable do tratamento</w:t>
            </w:r>
          </w:p>
        </w:tc>
        <w:tc>
          <w:tcPr>
            <w:tcW w:w="8076" w:type="dxa"/>
            <w:tcBorders>
              <w:left w:val="nil"/>
            </w:tcBorders>
          </w:tcPr>
          <w:p w:rsidR="003F4053" w:rsidRDefault="00517D4C">
            <w:pPr>
              <w:pStyle w:val="TableParagraph"/>
              <w:spacing w:before="27"/>
              <w:ind w:left="364"/>
              <w:rPr>
                <w:sz w:val="16"/>
              </w:rPr>
            </w:pPr>
            <w:r>
              <w:rPr>
                <w:sz w:val="16"/>
              </w:rPr>
              <w:t>Xunta de Galicia, consellería ou entidade á que se dirixe esta solicitude, escrito ou comunicación.</w:t>
            </w:r>
          </w:p>
        </w:tc>
      </w:tr>
      <w:tr w:rsidR="003F4053">
        <w:trPr>
          <w:trHeight w:val="427"/>
        </w:trPr>
        <w:tc>
          <w:tcPr>
            <w:tcW w:w="2694" w:type="dxa"/>
            <w:tcBorders>
              <w:right w:val="nil"/>
            </w:tcBorders>
          </w:tcPr>
          <w:p w:rsidR="003F4053" w:rsidRDefault="00517D4C">
            <w:pPr>
              <w:pStyle w:val="TableParagraph"/>
              <w:spacing w:before="119"/>
              <w:ind w:left="60"/>
              <w:rPr>
                <w:sz w:val="16"/>
              </w:rPr>
            </w:pPr>
            <w:r>
              <w:rPr>
                <w:sz w:val="16"/>
              </w:rPr>
              <w:t>Finalidades do tratamento</w:t>
            </w:r>
          </w:p>
        </w:tc>
        <w:tc>
          <w:tcPr>
            <w:tcW w:w="8076" w:type="dxa"/>
            <w:tcBorders>
              <w:left w:val="nil"/>
            </w:tcBorders>
          </w:tcPr>
          <w:p w:rsidR="003F4053" w:rsidRDefault="00517D4C">
            <w:pPr>
              <w:pStyle w:val="TableParagraph"/>
              <w:spacing w:before="27"/>
              <w:ind w:left="364"/>
              <w:rPr>
                <w:sz w:val="16"/>
              </w:rPr>
            </w:pPr>
            <w:r>
              <w:rPr>
                <w:sz w:val="16"/>
              </w:rPr>
              <w:t>A tramitación administrativa que se derive da xestión deste formulario e a actualización da información e contidos da Carpeta cidadá.</w:t>
            </w:r>
          </w:p>
        </w:tc>
      </w:tr>
      <w:tr w:rsidR="003F4053">
        <w:trPr>
          <w:trHeight w:val="613"/>
        </w:trPr>
        <w:tc>
          <w:tcPr>
            <w:tcW w:w="2694" w:type="dxa"/>
            <w:tcBorders>
              <w:right w:val="nil"/>
            </w:tcBorders>
          </w:tcPr>
          <w:p w:rsidR="003F4053" w:rsidRDefault="003F4053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3F4053" w:rsidRDefault="00517D4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Lexitimación para o tratamento</w:t>
            </w:r>
          </w:p>
        </w:tc>
        <w:tc>
          <w:tcPr>
            <w:tcW w:w="8076" w:type="dxa"/>
            <w:tcBorders>
              <w:left w:val="nil"/>
            </w:tcBorders>
          </w:tcPr>
          <w:p w:rsidR="003F4053" w:rsidRDefault="00517D4C">
            <w:pPr>
              <w:pStyle w:val="TableParagraph"/>
              <w:spacing w:before="27"/>
              <w:ind w:left="364" w:right="37"/>
              <w:jc w:val="both"/>
              <w:rPr>
                <w:sz w:val="16"/>
              </w:rPr>
            </w:pPr>
            <w:r>
              <w:rPr>
                <w:sz w:val="16"/>
              </w:rPr>
              <w:t xml:space="preserve">O cumprimento dunha tarefa en interese público ou o exercicio de poderes públicos segundo a normativa recollida no formulario, na páxina </w:t>
            </w:r>
            <w:hyperlink r:id="rId22">
              <w:r>
                <w:rPr>
                  <w:color w:val="0000FF"/>
                  <w:sz w:val="16"/>
                  <w:u w:val="single" w:color="0000FF"/>
                </w:rPr>
                <w:t>https://www.xunta.gal/informacion-xeral-proteccion-datos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>e na ficha do procedemento na Guía de Procedementos e Servizos.</w:t>
            </w:r>
          </w:p>
        </w:tc>
      </w:tr>
      <w:tr w:rsidR="003F4053">
        <w:trPr>
          <w:trHeight w:val="586"/>
        </w:trPr>
        <w:tc>
          <w:tcPr>
            <w:tcW w:w="2694" w:type="dxa"/>
            <w:tcBorders>
              <w:right w:val="nil"/>
            </w:tcBorders>
          </w:tcPr>
          <w:p w:rsidR="003F4053" w:rsidRDefault="003F4053">
            <w:pPr>
              <w:pStyle w:val="TableParagraph"/>
              <w:spacing w:before="4"/>
              <w:rPr>
                <w:rFonts w:ascii="Tahoma"/>
                <w:sz w:val="15"/>
              </w:rPr>
            </w:pPr>
          </w:p>
          <w:p w:rsidR="003F4053" w:rsidRDefault="00517D4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Persoas destinatarias dos datos</w:t>
            </w:r>
          </w:p>
        </w:tc>
        <w:tc>
          <w:tcPr>
            <w:tcW w:w="8076" w:type="dxa"/>
            <w:tcBorders>
              <w:left w:val="nil"/>
            </w:tcBorders>
          </w:tcPr>
          <w:p w:rsidR="003F4053" w:rsidRDefault="00517D4C">
            <w:pPr>
              <w:pStyle w:val="TableParagraph"/>
              <w:ind w:left="364" w:right="47"/>
              <w:jc w:val="both"/>
              <w:rPr>
                <w:sz w:val="16"/>
              </w:rPr>
            </w:pPr>
            <w:r>
              <w:rPr>
                <w:sz w:val="16"/>
              </w:rPr>
              <w:t>As Administracións públicas no exercicio das súas competencias, cando sexa necesario para a tramitaci</w:t>
            </w:r>
            <w:r>
              <w:rPr>
                <w:sz w:val="16"/>
              </w:rPr>
              <w:t>ón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resolución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procedementos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poidan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integral á información relativa a 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</w:p>
        </w:tc>
      </w:tr>
      <w:tr w:rsidR="003F4053">
        <w:trPr>
          <w:trHeight w:val="586"/>
        </w:trPr>
        <w:tc>
          <w:tcPr>
            <w:tcW w:w="2694" w:type="dxa"/>
            <w:tcBorders>
              <w:right w:val="nil"/>
            </w:tcBorders>
          </w:tcPr>
          <w:p w:rsidR="003F4053" w:rsidRDefault="003F4053">
            <w:pPr>
              <w:pStyle w:val="TableParagraph"/>
              <w:spacing w:before="4"/>
              <w:rPr>
                <w:rFonts w:ascii="Tahoma"/>
                <w:sz w:val="15"/>
              </w:rPr>
            </w:pPr>
          </w:p>
          <w:p w:rsidR="003F4053" w:rsidRDefault="00517D4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Exercicio de dereitos</w:t>
            </w:r>
          </w:p>
        </w:tc>
        <w:tc>
          <w:tcPr>
            <w:tcW w:w="8076" w:type="dxa"/>
            <w:tcBorders>
              <w:left w:val="nil"/>
            </w:tcBorders>
          </w:tcPr>
          <w:p w:rsidR="003F4053" w:rsidRDefault="00517D4C">
            <w:pPr>
              <w:pStyle w:val="TableParagraph"/>
              <w:ind w:left="364" w:right="47"/>
              <w:jc w:val="both"/>
              <w:rPr>
                <w:sz w:val="16"/>
              </w:rPr>
            </w:pPr>
            <w:r>
              <w:rPr>
                <w:sz w:val="16"/>
              </w:rPr>
              <w:t xml:space="preserve">As persoas interesadas poderán acceder, rectificar e suprimir os seus datos, así como exercitar outros dereitos a través da sede electrónica da Xunta de Galicia ou nos lugares e rexistros establecidos na normativa reguladora do procedemento administrativo </w:t>
            </w:r>
            <w:r>
              <w:rPr>
                <w:sz w:val="16"/>
              </w:rPr>
              <w:t>común.</w:t>
            </w:r>
          </w:p>
        </w:tc>
      </w:tr>
      <w:tr w:rsidR="003F4053">
        <w:trPr>
          <w:trHeight w:val="400"/>
        </w:trPr>
        <w:tc>
          <w:tcPr>
            <w:tcW w:w="10770" w:type="dxa"/>
            <w:gridSpan w:val="2"/>
          </w:tcPr>
          <w:p w:rsidR="003F4053" w:rsidRDefault="00517D4C">
            <w:pPr>
              <w:pStyle w:val="TableParagraph"/>
              <w:spacing w:before="75" w:line="122" w:lineRule="auto"/>
              <w:ind w:left="60" w:right="4095"/>
              <w:rPr>
                <w:sz w:val="16"/>
              </w:rPr>
            </w:pPr>
            <w:r>
              <w:rPr>
                <w:position w:val="9"/>
                <w:sz w:val="16"/>
              </w:rPr>
              <w:t>Contacto delegado de protección de</w:t>
            </w:r>
            <w:hyperlink r:id="rId23">
              <w:r>
                <w:rPr>
                  <w:sz w:val="16"/>
                  <w:u w:val="single"/>
                </w:rPr>
                <w:t>https://www.xunta.gal/proteccion-datos-persoais</w:t>
              </w:r>
            </w:hyperlink>
            <w:r>
              <w:rPr>
                <w:sz w:val="16"/>
              </w:rPr>
              <w:t xml:space="preserve"> datos e máis información</w:t>
            </w:r>
          </w:p>
        </w:tc>
      </w:tr>
    </w:tbl>
    <w:p w:rsidR="003F4053" w:rsidRDefault="003F4053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816"/>
      </w:tblGrid>
      <w:tr w:rsidR="003F4053">
        <w:trPr>
          <w:trHeight w:val="216"/>
        </w:trPr>
        <w:tc>
          <w:tcPr>
            <w:tcW w:w="10816" w:type="dxa"/>
          </w:tcPr>
          <w:p w:rsidR="003F4053" w:rsidRDefault="00517D4C">
            <w:pPr>
              <w:pStyle w:val="TableParagraph"/>
              <w:spacing w:before="2" w:line="194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LEXISLACIÓN APLICABLE</w:t>
            </w:r>
          </w:p>
        </w:tc>
      </w:tr>
      <w:tr w:rsidR="003F4053">
        <w:trPr>
          <w:trHeight w:val="930"/>
        </w:trPr>
        <w:tc>
          <w:tcPr>
            <w:tcW w:w="10816" w:type="dxa"/>
          </w:tcPr>
          <w:p w:rsidR="003F4053" w:rsidRDefault="00517D4C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ind w:left="53" w:right="54" w:firstLine="0"/>
              <w:jc w:val="both"/>
              <w:rPr>
                <w:sz w:val="16"/>
              </w:rPr>
            </w:pPr>
            <w:r>
              <w:rPr>
                <w:sz w:val="16"/>
              </w:rPr>
              <w:t>Decreto 254/2012, do 13 de decembro, polo que se regula a admisión de alumnado en centros docentes sostidos con fondos públicos que imparten ensinanzas de segundo ciclo de educación infantil, educación primaria, educación secundaria obrigatoria e bacharela</w:t>
            </w:r>
            <w:r>
              <w:rPr>
                <w:sz w:val="16"/>
              </w:rPr>
              <w:t>to, reguladas na Lei orgánica 2/2006, do 3 de maio, de educación (DOG núm. 245, do 26 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decembro)</w:t>
            </w:r>
          </w:p>
          <w:p w:rsidR="003F4053" w:rsidRDefault="00517D4C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line="180" w:lineRule="atLeast"/>
              <w:ind w:left="53" w:right="55" w:firstLine="0"/>
              <w:jc w:val="both"/>
              <w:rPr>
                <w:sz w:val="16"/>
              </w:rPr>
            </w:pPr>
            <w:r>
              <w:rPr>
                <w:sz w:val="16"/>
              </w:rPr>
              <w:t>Orde do 12 de marzo de 2013 pola que se regula o procedemento de admisión de alumnado en centros docentes sostidos con fondos públicos que imparten ensinanzas de segundo ciclo de educación infantil, educación primaria, educación secundaria obrigatoria 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ba</w:t>
            </w:r>
            <w:r>
              <w:rPr>
                <w:sz w:val="16"/>
              </w:rPr>
              <w:t>charelato</w:t>
            </w:r>
          </w:p>
        </w:tc>
      </w:tr>
      <w:tr w:rsidR="003F4053">
        <w:trPr>
          <w:trHeight w:val="270"/>
        </w:trPr>
        <w:tc>
          <w:tcPr>
            <w:tcW w:w="10816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F4053" w:rsidRDefault="003F4053">
      <w:pPr>
        <w:pStyle w:val="Textoindependiente"/>
        <w:spacing w:before="4" w:after="1"/>
        <w:rPr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70"/>
        <w:gridCol w:w="290"/>
        <w:gridCol w:w="340"/>
        <w:gridCol w:w="1080"/>
        <w:gridCol w:w="340"/>
        <w:gridCol w:w="900"/>
        <w:gridCol w:w="2500"/>
        <w:gridCol w:w="170"/>
        <w:gridCol w:w="390"/>
        <w:gridCol w:w="290"/>
        <w:gridCol w:w="1070"/>
        <w:gridCol w:w="344"/>
        <w:gridCol w:w="796"/>
      </w:tblGrid>
      <w:tr w:rsidR="003F4053">
        <w:trPr>
          <w:trHeight w:val="216"/>
        </w:trPr>
        <w:tc>
          <w:tcPr>
            <w:tcW w:w="5270" w:type="dxa"/>
            <w:gridSpan w:val="7"/>
          </w:tcPr>
          <w:p w:rsidR="003F4053" w:rsidRDefault="00517D4C">
            <w:pPr>
              <w:pStyle w:val="TableParagraph"/>
              <w:spacing w:before="2" w:line="194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SINATURA DO/A PROXENITOR/A OU REPRESENTANTE</w:t>
            </w:r>
          </w:p>
        </w:tc>
        <w:tc>
          <w:tcPr>
            <w:tcW w:w="5560" w:type="dxa"/>
            <w:gridSpan w:val="7"/>
          </w:tcPr>
          <w:p w:rsidR="003F4053" w:rsidRDefault="00517D4C">
            <w:pPr>
              <w:pStyle w:val="TableParagraph"/>
              <w:spacing w:before="2" w:line="194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SINATURA DO/A PROXENITOR/A OU REPRESENTANTE</w:t>
            </w:r>
          </w:p>
        </w:tc>
      </w:tr>
      <w:tr w:rsidR="003F4053">
        <w:trPr>
          <w:trHeight w:val="557"/>
        </w:trPr>
        <w:tc>
          <w:tcPr>
            <w:tcW w:w="5270" w:type="dxa"/>
            <w:gridSpan w:val="7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0" w:type="dxa"/>
            <w:gridSpan w:val="7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4053">
        <w:trPr>
          <w:trHeight w:val="218"/>
        </w:trPr>
        <w:tc>
          <w:tcPr>
            <w:tcW w:w="5270" w:type="dxa"/>
            <w:gridSpan w:val="7"/>
          </w:tcPr>
          <w:p w:rsidR="003F4053" w:rsidRDefault="00517D4C">
            <w:pPr>
              <w:pStyle w:val="TableParagraph"/>
              <w:spacing w:before="78" w:line="120" w:lineRule="exact"/>
              <w:ind w:left="54"/>
              <w:rPr>
                <w:sz w:val="12"/>
              </w:rPr>
            </w:pPr>
            <w:hyperlink r:id="rId24">
              <w:r>
                <w:rPr>
                  <w:sz w:val="12"/>
                </w:rPr>
                <w:t>L</w:t>
              </w:r>
            </w:hyperlink>
            <w:r>
              <w:rPr>
                <w:sz w:val="12"/>
              </w:rPr>
              <w:t>ugar e data</w:t>
            </w:r>
          </w:p>
        </w:tc>
        <w:tc>
          <w:tcPr>
            <w:tcW w:w="5560" w:type="dxa"/>
            <w:gridSpan w:val="7"/>
          </w:tcPr>
          <w:p w:rsidR="003F4053" w:rsidRDefault="00517D4C">
            <w:pPr>
              <w:pStyle w:val="TableParagraph"/>
              <w:spacing w:before="78" w:line="120" w:lineRule="exact"/>
              <w:ind w:left="53"/>
              <w:rPr>
                <w:sz w:val="12"/>
              </w:rPr>
            </w:pPr>
            <w:r>
              <w:rPr>
                <w:sz w:val="12"/>
              </w:rPr>
              <w:t>Lugar e data</w:t>
            </w:r>
          </w:p>
        </w:tc>
      </w:tr>
      <w:tr w:rsidR="003F4053">
        <w:trPr>
          <w:trHeight w:val="301"/>
        </w:trPr>
        <w:tc>
          <w:tcPr>
            <w:tcW w:w="2150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</w:tcPr>
          <w:p w:rsidR="003F4053" w:rsidRDefault="00517D4C">
            <w:pPr>
              <w:pStyle w:val="TableParagraph"/>
              <w:spacing w:before="56"/>
              <w:ind w:left="56"/>
              <w:rPr>
                <w:sz w:val="16"/>
              </w:rPr>
            </w:pPr>
            <w:r>
              <w:rPr>
                <w:sz w:val="16"/>
              </w:rPr>
              <w:t>,</w:t>
            </w:r>
          </w:p>
        </w:tc>
        <w:tc>
          <w:tcPr>
            <w:tcW w:w="290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3F4053" w:rsidRDefault="00517D4C"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1080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3F4053" w:rsidRDefault="00517D4C"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900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0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</w:tcPr>
          <w:p w:rsidR="003F4053" w:rsidRDefault="00517D4C">
            <w:pPr>
              <w:pStyle w:val="TableParagraph"/>
              <w:spacing w:before="56"/>
              <w:ind w:left="56"/>
              <w:rPr>
                <w:sz w:val="16"/>
              </w:rPr>
            </w:pPr>
            <w:r>
              <w:rPr>
                <w:sz w:val="16"/>
              </w:rPr>
              <w:t>,</w:t>
            </w:r>
          </w:p>
        </w:tc>
        <w:tc>
          <w:tcPr>
            <w:tcW w:w="390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 w:rsidR="003F4053" w:rsidRDefault="00517D4C">
            <w:pPr>
              <w:pStyle w:val="TableParagraph"/>
              <w:spacing w:before="56"/>
              <w:ind w:left="56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1070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 w:rsidR="003F4053" w:rsidRDefault="00517D4C">
            <w:pPr>
              <w:pStyle w:val="TableParagraph"/>
              <w:spacing w:before="56"/>
              <w:ind w:left="84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796" w:type="dxa"/>
          </w:tcPr>
          <w:p w:rsidR="003F4053" w:rsidRDefault="003F40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F4053" w:rsidRDefault="003F4053">
      <w:pPr>
        <w:pStyle w:val="Textoindependiente"/>
        <w:rPr>
          <w:sz w:val="20"/>
        </w:rPr>
      </w:pPr>
    </w:p>
    <w:p w:rsidR="003F4053" w:rsidRDefault="003F4053">
      <w:pPr>
        <w:pStyle w:val="Textoindependiente"/>
        <w:rPr>
          <w:sz w:val="20"/>
        </w:rPr>
      </w:pPr>
    </w:p>
    <w:p w:rsidR="003F4053" w:rsidRDefault="003F4053">
      <w:pPr>
        <w:pStyle w:val="Textoindependiente"/>
        <w:rPr>
          <w:sz w:val="20"/>
        </w:rPr>
      </w:pPr>
    </w:p>
    <w:p w:rsidR="003F4053" w:rsidRDefault="003F4053">
      <w:pPr>
        <w:pStyle w:val="Textoindependiente"/>
        <w:rPr>
          <w:sz w:val="20"/>
        </w:rPr>
      </w:pPr>
    </w:p>
    <w:p w:rsidR="003F4053" w:rsidRDefault="003F4053">
      <w:pPr>
        <w:pStyle w:val="Textoindependiente"/>
        <w:rPr>
          <w:sz w:val="20"/>
        </w:rPr>
      </w:pPr>
    </w:p>
    <w:p w:rsidR="003F4053" w:rsidRDefault="003F4053">
      <w:pPr>
        <w:pStyle w:val="Textoindependiente"/>
        <w:rPr>
          <w:sz w:val="20"/>
        </w:rPr>
      </w:pPr>
    </w:p>
    <w:p w:rsidR="003F4053" w:rsidRDefault="003F4053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826"/>
      </w:tblGrid>
      <w:tr w:rsidR="003F4053">
        <w:trPr>
          <w:trHeight w:val="215"/>
        </w:trPr>
        <w:tc>
          <w:tcPr>
            <w:tcW w:w="10826" w:type="dxa"/>
            <w:tcBorders>
              <w:bottom w:val="single" w:sz="8" w:space="0" w:color="BFBFBF"/>
            </w:tcBorders>
          </w:tcPr>
          <w:p w:rsidR="003F4053" w:rsidRDefault="00517D4C">
            <w:pPr>
              <w:pStyle w:val="TableParagraph"/>
              <w:spacing w:before="12" w:line="183" w:lineRule="exact"/>
              <w:ind w:left="54"/>
              <w:rPr>
                <w:b/>
                <w:sz w:val="16"/>
              </w:rPr>
            </w:pPr>
            <w:hyperlink r:id="rId25">
              <w:r>
                <w:rPr>
                  <w:b/>
                  <w:sz w:val="16"/>
                </w:rPr>
                <w:t>C</w:t>
              </w:r>
            </w:hyperlink>
            <w:r>
              <w:rPr>
                <w:b/>
                <w:sz w:val="16"/>
              </w:rPr>
              <w:t>ENTRO DOCENTE</w:t>
            </w:r>
          </w:p>
        </w:tc>
      </w:tr>
      <w:tr w:rsidR="003F4053">
        <w:trPr>
          <w:trHeight w:val="217"/>
        </w:trPr>
        <w:tc>
          <w:tcPr>
            <w:tcW w:w="10826" w:type="dxa"/>
            <w:tcBorders>
              <w:top w:val="single" w:sz="8" w:space="0" w:color="BFBFBF"/>
            </w:tcBorders>
          </w:tcPr>
          <w:p w:rsidR="003F4053" w:rsidRDefault="00517D4C">
            <w:pPr>
              <w:pStyle w:val="TableParagraph"/>
              <w:spacing w:before="14" w:line="183" w:lineRule="exact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XEFATURA TERRITORIAL DE</w:t>
            </w:r>
          </w:p>
        </w:tc>
      </w:tr>
    </w:tbl>
    <w:p w:rsidR="00517D4C" w:rsidRDefault="00517D4C"/>
    <w:sectPr w:rsidR="00517D4C">
      <w:headerReference w:type="default" r:id="rId26"/>
      <w:footerReference w:type="default" r:id="rId27"/>
      <w:pgSz w:w="11910" w:h="16840"/>
      <w:pgMar w:top="900" w:right="360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4C" w:rsidRDefault="00517D4C">
      <w:r>
        <w:separator/>
      </w:r>
    </w:p>
  </w:endnote>
  <w:endnote w:type="continuationSeparator" w:id="0">
    <w:p w:rsidR="00517D4C" w:rsidRDefault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53" w:rsidRDefault="00517D4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69850</wp:posOffset>
          </wp:positionH>
          <wp:positionV relativeFrom="page">
            <wp:posOffset>10253489</wp:posOffset>
          </wp:positionV>
          <wp:extent cx="368300" cy="368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53" w:rsidRDefault="00517D4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69850</wp:posOffset>
          </wp:positionH>
          <wp:positionV relativeFrom="page">
            <wp:posOffset>10253489</wp:posOffset>
          </wp:positionV>
          <wp:extent cx="368300" cy="36830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0EC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6380480</wp:posOffset>
              </wp:positionH>
              <wp:positionV relativeFrom="page">
                <wp:posOffset>9648825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053" w:rsidRDefault="00517D4C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02.4pt;margin-top:759.7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ActrHc4AAAAA8BAAAP&#10;AAAAAAAAAAAAAAAAAAcFAABkcnMvZG93bnJldi54bWxQSwUGAAAAAAQABADzAAAAFAYAAAAA&#10;" filled="f" stroked="f">
              <v:textbox inset="0,0,0,0">
                <w:txbxContent>
                  <w:p w:rsidR="003F4053" w:rsidRDefault="00517D4C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53" w:rsidRDefault="003F4053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53" w:rsidRDefault="003F405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4C" w:rsidRDefault="00517D4C">
      <w:r>
        <w:separator/>
      </w:r>
    </w:p>
  </w:footnote>
  <w:footnote w:type="continuationSeparator" w:id="0">
    <w:p w:rsidR="00517D4C" w:rsidRDefault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53" w:rsidRDefault="00517D4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695959</wp:posOffset>
          </wp:positionH>
          <wp:positionV relativeFrom="page">
            <wp:posOffset>540529</wp:posOffset>
          </wp:positionV>
          <wp:extent cx="6370320" cy="514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032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53" w:rsidRDefault="003F4053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53" w:rsidRDefault="003F405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5420"/>
    <w:multiLevelType w:val="hybridMultilevel"/>
    <w:tmpl w:val="261A1472"/>
    <w:lvl w:ilvl="0" w:tplc="C03E9332">
      <w:numFmt w:val="bullet"/>
      <w:lvlText w:val="-"/>
      <w:lvlJc w:val="left"/>
      <w:pPr>
        <w:ind w:left="54" w:hanging="110"/>
      </w:pPr>
      <w:rPr>
        <w:rFonts w:ascii="Trebuchet MS" w:eastAsia="Trebuchet MS" w:hAnsi="Trebuchet MS" w:cs="Trebuchet MS" w:hint="default"/>
        <w:w w:val="100"/>
        <w:sz w:val="16"/>
        <w:szCs w:val="16"/>
        <w:lang w:val="es-ES" w:eastAsia="es-ES" w:bidi="es-ES"/>
      </w:rPr>
    </w:lvl>
    <w:lvl w:ilvl="1" w:tplc="82A44FD8">
      <w:numFmt w:val="bullet"/>
      <w:lvlText w:val="•"/>
      <w:lvlJc w:val="left"/>
      <w:pPr>
        <w:ind w:left="1134" w:hanging="110"/>
      </w:pPr>
      <w:rPr>
        <w:rFonts w:hint="default"/>
        <w:lang w:val="es-ES" w:eastAsia="es-ES" w:bidi="es-ES"/>
      </w:rPr>
    </w:lvl>
    <w:lvl w:ilvl="2" w:tplc="8CF4E1EC">
      <w:numFmt w:val="bullet"/>
      <w:lvlText w:val="•"/>
      <w:lvlJc w:val="left"/>
      <w:pPr>
        <w:ind w:left="2209" w:hanging="110"/>
      </w:pPr>
      <w:rPr>
        <w:rFonts w:hint="default"/>
        <w:lang w:val="es-ES" w:eastAsia="es-ES" w:bidi="es-ES"/>
      </w:rPr>
    </w:lvl>
    <w:lvl w:ilvl="3" w:tplc="D73E1F34">
      <w:numFmt w:val="bullet"/>
      <w:lvlText w:val="•"/>
      <w:lvlJc w:val="left"/>
      <w:pPr>
        <w:ind w:left="3283" w:hanging="110"/>
      </w:pPr>
      <w:rPr>
        <w:rFonts w:hint="default"/>
        <w:lang w:val="es-ES" w:eastAsia="es-ES" w:bidi="es-ES"/>
      </w:rPr>
    </w:lvl>
    <w:lvl w:ilvl="4" w:tplc="6AB28D60">
      <w:numFmt w:val="bullet"/>
      <w:lvlText w:val="•"/>
      <w:lvlJc w:val="left"/>
      <w:pPr>
        <w:ind w:left="4358" w:hanging="110"/>
      </w:pPr>
      <w:rPr>
        <w:rFonts w:hint="default"/>
        <w:lang w:val="es-ES" w:eastAsia="es-ES" w:bidi="es-ES"/>
      </w:rPr>
    </w:lvl>
    <w:lvl w:ilvl="5" w:tplc="016C0AFA">
      <w:numFmt w:val="bullet"/>
      <w:lvlText w:val="•"/>
      <w:lvlJc w:val="left"/>
      <w:pPr>
        <w:ind w:left="5433" w:hanging="110"/>
      </w:pPr>
      <w:rPr>
        <w:rFonts w:hint="default"/>
        <w:lang w:val="es-ES" w:eastAsia="es-ES" w:bidi="es-ES"/>
      </w:rPr>
    </w:lvl>
    <w:lvl w:ilvl="6" w:tplc="62CEE766">
      <w:numFmt w:val="bullet"/>
      <w:lvlText w:val="•"/>
      <w:lvlJc w:val="left"/>
      <w:pPr>
        <w:ind w:left="6507" w:hanging="110"/>
      </w:pPr>
      <w:rPr>
        <w:rFonts w:hint="default"/>
        <w:lang w:val="es-ES" w:eastAsia="es-ES" w:bidi="es-ES"/>
      </w:rPr>
    </w:lvl>
    <w:lvl w:ilvl="7" w:tplc="EED4ED3A">
      <w:numFmt w:val="bullet"/>
      <w:lvlText w:val="•"/>
      <w:lvlJc w:val="left"/>
      <w:pPr>
        <w:ind w:left="7582" w:hanging="110"/>
      </w:pPr>
      <w:rPr>
        <w:rFonts w:hint="default"/>
        <w:lang w:val="es-ES" w:eastAsia="es-ES" w:bidi="es-ES"/>
      </w:rPr>
    </w:lvl>
    <w:lvl w:ilvl="8" w:tplc="75A6E8A0">
      <w:numFmt w:val="bullet"/>
      <w:lvlText w:val="•"/>
      <w:lvlJc w:val="left"/>
      <w:pPr>
        <w:ind w:left="8656" w:hanging="110"/>
      </w:pPr>
      <w:rPr>
        <w:rFonts w:hint="default"/>
        <w:lang w:val="es-ES" w:eastAsia="es-ES" w:bidi="es-ES"/>
      </w:rPr>
    </w:lvl>
  </w:abstractNum>
  <w:abstractNum w:abstractNumId="1" w15:restartNumberingAfterBreak="0">
    <w:nsid w:val="30626905"/>
    <w:multiLevelType w:val="hybridMultilevel"/>
    <w:tmpl w:val="820EE872"/>
    <w:lvl w:ilvl="0" w:tplc="FE4E7B0A">
      <w:start w:val="1"/>
      <w:numFmt w:val="decimal"/>
      <w:lvlText w:val="%1."/>
      <w:lvlJc w:val="left"/>
      <w:pPr>
        <w:ind w:left="1358" w:hanging="360"/>
        <w:jc w:val="left"/>
      </w:pPr>
      <w:rPr>
        <w:rFonts w:hint="default"/>
        <w:i/>
        <w:w w:val="96"/>
        <w:lang w:val="es-ES" w:eastAsia="es-ES" w:bidi="es-ES"/>
      </w:rPr>
    </w:lvl>
    <w:lvl w:ilvl="1" w:tplc="C1F085F0">
      <w:start w:val="1"/>
      <w:numFmt w:val="lowerLetter"/>
      <w:lvlText w:val="%2)"/>
      <w:lvlJc w:val="left"/>
      <w:pPr>
        <w:ind w:left="1718" w:hanging="360"/>
        <w:jc w:val="left"/>
      </w:pPr>
      <w:rPr>
        <w:rFonts w:hint="default"/>
        <w:spacing w:val="-2"/>
        <w:w w:val="100"/>
        <w:lang w:val="es-ES" w:eastAsia="es-ES" w:bidi="es-ES"/>
      </w:rPr>
    </w:lvl>
    <w:lvl w:ilvl="2" w:tplc="D6448758">
      <w:numFmt w:val="bullet"/>
      <w:lvlText w:val="•"/>
      <w:lvlJc w:val="left"/>
      <w:pPr>
        <w:ind w:left="3518" w:hanging="360"/>
      </w:pPr>
      <w:rPr>
        <w:rFonts w:ascii="Arial" w:eastAsia="Arial" w:hAnsi="Arial" w:cs="Arial" w:hint="default"/>
        <w:w w:val="101"/>
        <w:sz w:val="24"/>
        <w:szCs w:val="24"/>
        <w:lang w:val="es-ES" w:eastAsia="es-ES" w:bidi="es-ES"/>
      </w:rPr>
    </w:lvl>
    <w:lvl w:ilvl="3" w:tplc="A7C22F50">
      <w:numFmt w:val="bullet"/>
      <w:lvlText w:val="•"/>
      <w:lvlJc w:val="left"/>
      <w:pPr>
        <w:ind w:left="3520" w:hanging="360"/>
      </w:pPr>
      <w:rPr>
        <w:rFonts w:hint="default"/>
        <w:lang w:val="es-ES" w:eastAsia="es-ES" w:bidi="es-ES"/>
      </w:rPr>
    </w:lvl>
    <w:lvl w:ilvl="4" w:tplc="83ACFE84">
      <w:numFmt w:val="bullet"/>
      <w:lvlText w:val="•"/>
      <w:lvlJc w:val="left"/>
      <w:pPr>
        <w:ind w:left="4600" w:hanging="360"/>
      </w:pPr>
      <w:rPr>
        <w:rFonts w:hint="default"/>
        <w:lang w:val="es-ES" w:eastAsia="es-ES" w:bidi="es-ES"/>
      </w:rPr>
    </w:lvl>
    <w:lvl w:ilvl="5" w:tplc="C62E4AFE">
      <w:numFmt w:val="bullet"/>
      <w:lvlText w:val="•"/>
      <w:lvlJc w:val="left"/>
      <w:pPr>
        <w:ind w:left="5681" w:hanging="360"/>
      </w:pPr>
      <w:rPr>
        <w:rFonts w:hint="default"/>
        <w:lang w:val="es-ES" w:eastAsia="es-ES" w:bidi="es-ES"/>
      </w:rPr>
    </w:lvl>
    <w:lvl w:ilvl="6" w:tplc="70FA88E6">
      <w:numFmt w:val="bullet"/>
      <w:lvlText w:val="•"/>
      <w:lvlJc w:val="left"/>
      <w:pPr>
        <w:ind w:left="6762" w:hanging="360"/>
      </w:pPr>
      <w:rPr>
        <w:rFonts w:hint="default"/>
        <w:lang w:val="es-ES" w:eastAsia="es-ES" w:bidi="es-ES"/>
      </w:rPr>
    </w:lvl>
    <w:lvl w:ilvl="7" w:tplc="680C3476">
      <w:numFmt w:val="bullet"/>
      <w:lvlText w:val="•"/>
      <w:lvlJc w:val="left"/>
      <w:pPr>
        <w:ind w:left="7843" w:hanging="360"/>
      </w:pPr>
      <w:rPr>
        <w:rFonts w:hint="default"/>
        <w:lang w:val="es-ES" w:eastAsia="es-ES" w:bidi="es-ES"/>
      </w:rPr>
    </w:lvl>
    <w:lvl w:ilvl="8" w:tplc="03043378">
      <w:numFmt w:val="bullet"/>
      <w:lvlText w:val="•"/>
      <w:lvlJc w:val="left"/>
      <w:pPr>
        <w:ind w:left="8923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EDD739C"/>
    <w:multiLevelType w:val="hybridMultilevel"/>
    <w:tmpl w:val="0818C84E"/>
    <w:lvl w:ilvl="0" w:tplc="F9D65014">
      <w:start w:val="12"/>
      <w:numFmt w:val="upperLetter"/>
      <w:lvlText w:val="%1"/>
      <w:lvlJc w:val="left"/>
      <w:pPr>
        <w:ind w:left="1053" w:hanging="416"/>
        <w:jc w:val="left"/>
      </w:pPr>
      <w:rPr>
        <w:rFonts w:hint="default"/>
        <w:lang w:val="es-ES" w:eastAsia="es-ES" w:bidi="es-ES"/>
      </w:rPr>
    </w:lvl>
    <w:lvl w:ilvl="1" w:tplc="9EFA4BA8">
      <w:numFmt w:val="bullet"/>
      <w:lvlText w:val="•"/>
      <w:lvlJc w:val="left"/>
      <w:pPr>
        <w:ind w:left="3158" w:hanging="360"/>
      </w:pPr>
      <w:rPr>
        <w:rFonts w:ascii="Arial" w:eastAsia="Arial" w:hAnsi="Arial" w:cs="Arial" w:hint="default"/>
        <w:w w:val="101"/>
        <w:sz w:val="24"/>
        <w:szCs w:val="24"/>
        <w:lang w:val="es-ES" w:eastAsia="es-ES" w:bidi="es-ES"/>
      </w:rPr>
    </w:lvl>
    <w:lvl w:ilvl="2" w:tplc="E8BABB66">
      <w:numFmt w:val="bullet"/>
      <w:lvlText w:val="•"/>
      <w:lvlJc w:val="left"/>
      <w:pPr>
        <w:ind w:left="4040" w:hanging="360"/>
      </w:pPr>
      <w:rPr>
        <w:rFonts w:hint="default"/>
        <w:lang w:val="es-ES" w:eastAsia="es-ES" w:bidi="es-ES"/>
      </w:rPr>
    </w:lvl>
    <w:lvl w:ilvl="3" w:tplc="B4049F08">
      <w:numFmt w:val="bullet"/>
      <w:lvlText w:val="•"/>
      <w:lvlJc w:val="left"/>
      <w:pPr>
        <w:ind w:left="4921" w:hanging="360"/>
      </w:pPr>
      <w:rPr>
        <w:rFonts w:hint="default"/>
        <w:lang w:val="es-ES" w:eastAsia="es-ES" w:bidi="es-ES"/>
      </w:rPr>
    </w:lvl>
    <w:lvl w:ilvl="4" w:tplc="932EED28">
      <w:numFmt w:val="bullet"/>
      <w:lvlText w:val="•"/>
      <w:lvlJc w:val="left"/>
      <w:pPr>
        <w:ind w:left="5801" w:hanging="360"/>
      </w:pPr>
      <w:rPr>
        <w:rFonts w:hint="default"/>
        <w:lang w:val="es-ES" w:eastAsia="es-ES" w:bidi="es-ES"/>
      </w:rPr>
    </w:lvl>
    <w:lvl w:ilvl="5" w:tplc="BD2A8E54">
      <w:numFmt w:val="bullet"/>
      <w:lvlText w:val="•"/>
      <w:lvlJc w:val="left"/>
      <w:pPr>
        <w:ind w:left="6682" w:hanging="360"/>
      </w:pPr>
      <w:rPr>
        <w:rFonts w:hint="default"/>
        <w:lang w:val="es-ES" w:eastAsia="es-ES" w:bidi="es-ES"/>
      </w:rPr>
    </w:lvl>
    <w:lvl w:ilvl="6" w:tplc="D9EA6FF6">
      <w:numFmt w:val="bullet"/>
      <w:lvlText w:val="•"/>
      <w:lvlJc w:val="left"/>
      <w:pPr>
        <w:ind w:left="7563" w:hanging="360"/>
      </w:pPr>
      <w:rPr>
        <w:rFonts w:hint="default"/>
        <w:lang w:val="es-ES" w:eastAsia="es-ES" w:bidi="es-ES"/>
      </w:rPr>
    </w:lvl>
    <w:lvl w:ilvl="7" w:tplc="D21AA588">
      <w:numFmt w:val="bullet"/>
      <w:lvlText w:val="•"/>
      <w:lvlJc w:val="left"/>
      <w:pPr>
        <w:ind w:left="8443" w:hanging="360"/>
      </w:pPr>
      <w:rPr>
        <w:rFonts w:hint="default"/>
        <w:lang w:val="es-ES" w:eastAsia="es-ES" w:bidi="es-ES"/>
      </w:rPr>
    </w:lvl>
    <w:lvl w:ilvl="8" w:tplc="F2D440C0">
      <w:numFmt w:val="bullet"/>
      <w:lvlText w:val="•"/>
      <w:lvlJc w:val="left"/>
      <w:pPr>
        <w:ind w:left="9324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7F065A20"/>
    <w:multiLevelType w:val="hybridMultilevel"/>
    <w:tmpl w:val="A398A64C"/>
    <w:lvl w:ilvl="0" w:tplc="4CEC760E">
      <w:start w:val="1"/>
      <w:numFmt w:val="decimal"/>
      <w:lvlText w:val="%1."/>
      <w:lvlJc w:val="left"/>
      <w:pPr>
        <w:ind w:left="245" w:hanging="192"/>
        <w:jc w:val="left"/>
      </w:pPr>
      <w:rPr>
        <w:rFonts w:ascii="Trebuchet MS" w:eastAsia="Trebuchet MS" w:hAnsi="Trebuchet MS" w:cs="Trebuchet MS" w:hint="default"/>
        <w:spacing w:val="-3"/>
        <w:w w:val="100"/>
        <w:sz w:val="16"/>
        <w:szCs w:val="16"/>
        <w:lang w:val="es-ES" w:eastAsia="es-ES" w:bidi="es-ES"/>
      </w:rPr>
    </w:lvl>
    <w:lvl w:ilvl="1" w:tplc="7AF8D7F2">
      <w:numFmt w:val="bullet"/>
      <w:lvlText w:val="•"/>
      <w:lvlJc w:val="left"/>
      <w:pPr>
        <w:ind w:left="1297" w:hanging="192"/>
      </w:pPr>
      <w:rPr>
        <w:rFonts w:hint="default"/>
        <w:lang w:val="es-ES" w:eastAsia="es-ES" w:bidi="es-ES"/>
      </w:rPr>
    </w:lvl>
    <w:lvl w:ilvl="2" w:tplc="1B98DBBE">
      <w:numFmt w:val="bullet"/>
      <w:lvlText w:val="•"/>
      <w:lvlJc w:val="left"/>
      <w:pPr>
        <w:ind w:left="2354" w:hanging="192"/>
      </w:pPr>
      <w:rPr>
        <w:rFonts w:hint="default"/>
        <w:lang w:val="es-ES" w:eastAsia="es-ES" w:bidi="es-ES"/>
      </w:rPr>
    </w:lvl>
    <w:lvl w:ilvl="3" w:tplc="8C702676">
      <w:numFmt w:val="bullet"/>
      <w:lvlText w:val="•"/>
      <w:lvlJc w:val="left"/>
      <w:pPr>
        <w:ind w:left="3411" w:hanging="192"/>
      </w:pPr>
      <w:rPr>
        <w:rFonts w:hint="default"/>
        <w:lang w:val="es-ES" w:eastAsia="es-ES" w:bidi="es-ES"/>
      </w:rPr>
    </w:lvl>
    <w:lvl w:ilvl="4" w:tplc="D24E76CE">
      <w:numFmt w:val="bullet"/>
      <w:lvlText w:val="•"/>
      <w:lvlJc w:val="left"/>
      <w:pPr>
        <w:ind w:left="4468" w:hanging="192"/>
      </w:pPr>
      <w:rPr>
        <w:rFonts w:hint="default"/>
        <w:lang w:val="es-ES" w:eastAsia="es-ES" w:bidi="es-ES"/>
      </w:rPr>
    </w:lvl>
    <w:lvl w:ilvl="5" w:tplc="27B01838">
      <w:numFmt w:val="bullet"/>
      <w:lvlText w:val="•"/>
      <w:lvlJc w:val="left"/>
      <w:pPr>
        <w:ind w:left="5525" w:hanging="192"/>
      </w:pPr>
      <w:rPr>
        <w:rFonts w:hint="default"/>
        <w:lang w:val="es-ES" w:eastAsia="es-ES" w:bidi="es-ES"/>
      </w:rPr>
    </w:lvl>
    <w:lvl w:ilvl="6" w:tplc="5A9A260E">
      <w:numFmt w:val="bullet"/>
      <w:lvlText w:val="•"/>
      <w:lvlJc w:val="left"/>
      <w:pPr>
        <w:ind w:left="6582" w:hanging="192"/>
      </w:pPr>
      <w:rPr>
        <w:rFonts w:hint="default"/>
        <w:lang w:val="es-ES" w:eastAsia="es-ES" w:bidi="es-ES"/>
      </w:rPr>
    </w:lvl>
    <w:lvl w:ilvl="7" w:tplc="5EAEA5FC">
      <w:numFmt w:val="bullet"/>
      <w:lvlText w:val="•"/>
      <w:lvlJc w:val="left"/>
      <w:pPr>
        <w:ind w:left="7639" w:hanging="192"/>
      </w:pPr>
      <w:rPr>
        <w:rFonts w:hint="default"/>
        <w:lang w:val="es-ES" w:eastAsia="es-ES" w:bidi="es-ES"/>
      </w:rPr>
    </w:lvl>
    <w:lvl w:ilvl="8" w:tplc="49B64ACC">
      <w:numFmt w:val="bullet"/>
      <w:lvlText w:val="•"/>
      <w:lvlJc w:val="left"/>
      <w:pPr>
        <w:ind w:left="8696" w:hanging="19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53"/>
    <w:rsid w:val="002E0EC5"/>
    <w:rsid w:val="003F4053"/>
    <w:rsid w:val="0051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E375C-009B-44F6-BB4D-A201367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58" w:hanging="360"/>
      <w:outlineLvl w:val="0"/>
    </w:pPr>
    <w:rPr>
      <w:i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1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edu.xunta.es/admisionalumnado" TargetMode="Externa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hyperlink" Target="https://sede.xunta.gal/cve?idcve=ASzh9e9Wr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de.xunta.gal/cve?idcve=ASzh9e9Wr0" TargetMode="Externa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xunta.gal/portal/node/26923" TargetMode="External"/><Relationship Id="rId24" Type="http://schemas.openxmlformats.org/officeDocument/2006/relationships/hyperlink" Target="https://sede.xunta.gal/cve?idcve=ASzh9e9Wr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de.xunta.gal/cve?idcve=ASzh9e9Wr0" TargetMode="External"/><Relationship Id="rId23" Type="http://schemas.openxmlformats.org/officeDocument/2006/relationships/hyperlink" Target="https://www.xunta.gal/proteccion-datos-persoai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xunta.es/portada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yperlink" Target="https://www.xunta.gal/informacion-xeral-proteccion-datos" TargetMode="Externa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3286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INSTRUCIÓNS DA DIRECCIÓN XERAL DE CENTROS E RECURSOS HUMANOS SOBRE O PROCESO DE ADMISIÓN DE ALUMNADO EN CENTROS SOSTIDOS CON FONDOS PÚBLICOS PARA O CURSO ACADÉMICO 2016/17</vt:lpstr>
    </vt:vector>
  </TitlesOfParts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INSTRUCIÓNS DA DIRECCIÓN XERAL DE CENTROS E RECURSOS HUMANOS SOBRE O PROCESO DE ADMISIÓN DE ALUMNADO EN CENTROS SOSTIDOS CON FONDOS PÚBLICOS PARA O CURSO ACADÉMICO 2016/17</dc:title>
  <dc:creator>Consellería de Educación e Ord. Univeristaria</dc:creator>
  <cp:lastModifiedBy>Secretaría</cp:lastModifiedBy>
  <cp:revision>2</cp:revision>
  <dcterms:created xsi:type="dcterms:W3CDTF">2019-02-27T09:28:00Z</dcterms:created>
  <dcterms:modified xsi:type="dcterms:W3CDTF">2019-02-27T09:28:00Z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2019-02-27T00:00:00Z</vt:filetime>
  </property>
</Properties>
</file>